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2998A" w14:textId="77777777" w:rsidR="00C77669" w:rsidRPr="006076C7" w:rsidRDefault="00C77669" w:rsidP="00C77669">
      <w:pPr>
        <w:jc w:val="both"/>
        <w:rPr>
          <w:rFonts w:ascii="Arial" w:hAnsi="Arial" w:cs="Arial"/>
          <w:b/>
          <w:noProof/>
          <w:sz w:val="20"/>
        </w:rPr>
      </w:pPr>
      <w:r w:rsidRPr="006076C7">
        <w:rPr>
          <w:rFonts w:ascii="Arial" w:hAnsi="Arial" w:cs="Arial"/>
          <w:b/>
          <w:bCs/>
          <w:noProof/>
          <w:sz w:val="20"/>
        </w:rPr>
        <w:t xml:space="preserve">VLOGA ZA IZDAJO DOVOLJENJA ZA ZAČASNO ALI OBČASNO ČEZMERNO OBREMENITEV OKOLJA S HRUPOM </w:t>
      </w:r>
      <w:r w:rsidRPr="006076C7">
        <w:rPr>
          <w:rFonts w:ascii="Arial" w:hAnsi="Arial" w:cs="Arial"/>
          <w:b/>
          <w:noProof/>
          <w:sz w:val="20"/>
        </w:rPr>
        <w:t>(94. člen ZVO)</w:t>
      </w:r>
    </w:p>
    <w:p w14:paraId="586934F3" w14:textId="77777777" w:rsidR="00C77669" w:rsidRPr="006076C7" w:rsidRDefault="00C77669" w:rsidP="00C77669">
      <w:pPr>
        <w:rPr>
          <w:rFonts w:ascii="Arial" w:hAnsi="Arial" w:cs="Arial"/>
          <w:b/>
          <w:sz w:val="20"/>
        </w:rPr>
      </w:pPr>
    </w:p>
    <w:p w14:paraId="572124BE" w14:textId="77777777" w:rsidR="00C77669" w:rsidRPr="006076C7" w:rsidRDefault="00C77669" w:rsidP="00C77669">
      <w:pPr>
        <w:rPr>
          <w:rFonts w:ascii="Arial" w:hAnsi="Arial" w:cs="Arial"/>
          <w:sz w:val="20"/>
        </w:rPr>
      </w:pPr>
      <w:r w:rsidRPr="006076C7">
        <w:rPr>
          <w:rFonts w:ascii="Arial" w:hAnsi="Arial" w:cs="Arial"/>
          <w:sz w:val="20"/>
        </w:rPr>
        <w:t xml:space="preserve">Vlogo za pridobitev dovoljenja za začasno obremenitev okolja s hrupom je potrebno vložiti vsaj (30 dni) pred začetkom prireditve </w:t>
      </w:r>
    </w:p>
    <w:p w14:paraId="2D8B7E64" w14:textId="77777777" w:rsidR="00C77669" w:rsidRPr="006076C7" w:rsidRDefault="00C77669" w:rsidP="00C77669">
      <w:pPr>
        <w:rPr>
          <w:rFonts w:ascii="Arial" w:hAnsi="Arial" w:cs="Arial"/>
          <w:b/>
          <w:sz w:val="20"/>
        </w:rPr>
      </w:pPr>
    </w:p>
    <w:p w14:paraId="5B7C9559" w14:textId="77777777" w:rsidR="00C77669" w:rsidRPr="006076C7" w:rsidRDefault="00C77669" w:rsidP="00C77669">
      <w:pPr>
        <w:rPr>
          <w:rFonts w:ascii="Arial" w:hAnsi="Arial" w:cs="Arial"/>
          <w:sz w:val="20"/>
        </w:rPr>
      </w:pPr>
      <w:r w:rsidRPr="006076C7">
        <w:rPr>
          <w:rFonts w:ascii="Arial" w:hAnsi="Arial" w:cs="Arial"/>
          <w:sz w:val="20"/>
        </w:rPr>
        <w:t>Ime in priimek vlagatelja, oz. naziv vlagatelja</w:t>
      </w:r>
    </w:p>
    <w:p w14:paraId="557A5B10" w14:textId="77777777" w:rsidR="00C77669" w:rsidRPr="006076C7" w:rsidRDefault="00C77669" w:rsidP="00C77669">
      <w:pPr>
        <w:tabs>
          <w:tab w:val="left" w:pos="5793"/>
        </w:tabs>
        <w:rPr>
          <w:rFonts w:ascii="Arial" w:hAnsi="Arial" w:cs="Arial"/>
          <w:sz w:val="20"/>
        </w:rPr>
      </w:pPr>
    </w:p>
    <w:p w14:paraId="52044596" w14:textId="77777777" w:rsidR="00C77669" w:rsidRPr="006076C7" w:rsidRDefault="00C77669" w:rsidP="00C77669">
      <w:pPr>
        <w:tabs>
          <w:tab w:val="num" w:pos="0"/>
        </w:tabs>
        <w:rPr>
          <w:rFonts w:ascii="Arial" w:hAnsi="Arial" w:cs="Arial"/>
          <w:sz w:val="20"/>
        </w:rPr>
      </w:pPr>
      <w:r w:rsidRPr="006076C7">
        <w:rPr>
          <w:rFonts w:ascii="Arial" w:hAnsi="Arial" w:cs="Arial"/>
          <w:sz w:val="20"/>
        </w:rPr>
        <w:t>______________________________________________________________________</w:t>
      </w:r>
    </w:p>
    <w:p w14:paraId="08EE5DFE" w14:textId="77777777" w:rsidR="00C77669" w:rsidRPr="006076C7" w:rsidRDefault="00C77669" w:rsidP="00C77669">
      <w:pPr>
        <w:tabs>
          <w:tab w:val="left" w:pos="5793"/>
        </w:tabs>
        <w:rPr>
          <w:rFonts w:ascii="Arial" w:hAnsi="Arial" w:cs="Arial"/>
          <w:sz w:val="20"/>
        </w:rPr>
      </w:pPr>
    </w:p>
    <w:p w14:paraId="3B988C3A" w14:textId="77777777" w:rsidR="00C77669" w:rsidRPr="006076C7" w:rsidRDefault="00C77669" w:rsidP="00C77669">
      <w:pPr>
        <w:rPr>
          <w:rFonts w:ascii="Arial" w:hAnsi="Arial" w:cs="Arial"/>
          <w:sz w:val="20"/>
        </w:rPr>
      </w:pPr>
      <w:r w:rsidRPr="006076C7">
        <w:rPr>
          <w:rFonts w:ascii="Arial" w:hAnsi="Arial" w:cs="Arial"/>
          <w:sz w:val="20"/>
        </w:rPr>
        <w:t>Naslov</w:t>
      </w:r>
    </w:p>
    <w:p w14:paraId="66485453" w14:textId="77777777" w:rsidR="00C77669" w:rsidRPr="006076C7" w:rsidRDefault="00C77669" w:rsidP="00C77669">
      <w:pPr>
        <w:tabs>
          <w:tab w:val="left" w:pos="5793"/>
        </w:tabs>
        <w:rPr>
          <w:rFonts w:ascii="Arial" w:hAnsi="Arial" w:cs="Arial"/>
          <w:sz w:val="20"/>
        </w:rPr>
      </w:pPr>
    </w:p>
    <w:p w14:paraId="7FD7EA63" w14:textId="77777777" w:rsidR="00C77669" w:rsidRPr="006076C7" w:rsidRDefault="00C77669" w:rsidP="00C77669">
      <w:pPr>
        <w:tabs>
          <w:tab w:val="num" w:pos="0"/>
        </w:tabs>
        <w:rPr>
          <w:rFonts w:ascii="Arial" w:hAnsi="Arial" w:cs="Arial"/>
          <w:sz w:val="20"/>
        </w:rPr>
      </w:pPr>
      <w:r w:rsidRPr="006076C7">
        <w:rPr>
          <w:rFonts w:ascii="Arial" w:hAnsi="Arial" w:cs="Arial"/>
          <w:sz w:val="20"/>
        </w:rPr>
        <w:t>______________________________________________________________________</w:t>
      </w:r>
    </w:p>
    <w:p w14:paraId="1947C9EF" w14:textId="77777777" w:rsidR="00C77669" w:rsidRPr="006076C7" w:rsidRDefault="00C77669" w:rsidP="00C77669">
      <w:pPr>
        <w:tabs>
          <w:tab w:val="left" w:pos="5793"/>
        </w:tabs>
        <w:rPr>
          <w:rFonts w:ascii="Arial" w:hAnsi="Arial" w:cs="Arial"/>
          <w:sz w:val="20"/>
        </w:rPr>
      </w:pPr>
    </w:p>
    <w:p w14:paraId="721A93F0" w14:textId="77777777" w:rsidR="00C77669" w:rsidRPr="006076C7" w:rsidRDefault="00C77669" w:rsidP="00C77669">
      <w:pPr>
        <w:rPr>
          <w:rFonts w:ascii="Arial" w:hAnsi="Arial" w:cs="Arial"/>
          <w:sz w:val="20"/>
        </w:rPr>
      </w:pPr>
      <w:r w:rsidRPr="006076C7">
        <w:rPr>
          <w:rFonts w:ascii="Arial" w:hAnsi="Arial" w:cs="Arial"/>
          <w:sz w:val="20"/>
        </w:rPr>
        <w:t>Poštna številka in naziv pošte</w:t>
      </w:r>
    </w:p>
    <w:p w14:paraId="00AA4E49" w14:textId="77777777" w:rsidR="00C77669" w:rsidRPr="006076C7" w:rsidRDefault="00C77669" w:rsidP="00C77669">
      <w:pPr>
        <w:tabs>
          <w:tab w:val="left" w:pos="5793"/>
        </w:tabs>
        <w:rPr>
          <w:rFonts w:ascii="Arial" w:hAnsi="Arial" w:cs="Arial"/>
          <w:sz w:val="20"/>
        </w:rPr>
      </w:pPr>
    </w:p>
    <w:p w14:paraId="2089EFCF" w14:textId="77777777" w:rsidR="00C77669" w:rsidRPr="006076C7" w:rsidRDefault="00C77669" w:rsidP="00C77669">
      <w:pPr>
        <w:tabs>
          <w:tab w:val="num" w:pos="0"/>
        </w:tabs>
        <w:rPr>
          <w:rFonts w:ascii="Arial" w:hAnsi="Arial" w:cs="Arial"/>
          <w:sz w:val="20"/>
        </w:rPr>
      </w:pPr>
      <w:r w:rsidRPr="006076C7">
        <w:rPr>
          <w:rFonts w:ascii="Arial" w:hAnsi="Arial" w:cs="Arial"/>
          <w:sz w:val="20"/>
        </w:rPr>
        <w:t>______________________________________________________________________</w:t>
      </w:r>
    </w:p>
    <w:p w14:paraId="66C18EE5" w14:textId="77777777" w:rsidR="00C77669" w:rsidRPr="006076C7" w:rsidRDefault="00C77669" w:rsidP="00C77669">
      <w:pPr>
        <w:tabs>
          <w:tab w:val="left" w:pos="5793"/>
        </w:tabs>
        <w:rPr>
          <w:rFonts w:ascii="Arial" w:hAnsi="Arial" w:cs="Arial"/>
          <w:sz w:val="20"/>
        </w:rPr>
      </w:pPr>
    </w:p>
    <w:p w14:paraId="2A93E376" w14:textId="77777777" w:rsidR="00C77669" w:rsidRPr="006076C7" w:rsidRDefault="00C77669" w:rsidP="00C77669">
      <w:pPr>
        <w:rPr>
          <w:rFonts w:ascii="Arial" w:hAnsi="Arial" w:cs="Arial"/>
          <w:sz w:val="20"/>
        </w:rPr>
      </w:pPr>
      <w:r w:rsidRPr="006076C7">
        <w:rPr>
          <w:rFonts w:ascii="Arial" w:hAnsi="Arial" w:cs="Arial"/>
          <w:sz w:val="20"/>
        </w:rPr>
        <w:t>Telefon / elektronski naslov</w:t>
      </w:r>
    </w:p>
    <w:p w14:paraId="0689F632" w14:textId="77777777" w:rsidR="00C77669" w:rsidRPr="006076C7" w:rsidRDefault="00C77669" w:rsidP="00C77669">
      <w:pPr>
        <w:tabs>
          <w:tab w:val="left" w:pos="5793"/>
        </w:tabs>
        <w:rPr>
          <w:rFonts w:ascii="Arial" w:hAnsi="Arial" w:cs="Arial"/>
          <w:sz w:val="20"/>
        </w:rPr>
      </w:pPr>
    </w:p>
    <w:p w14:paraId="75B684D9" w14:textId="77777777" w:rsidR="00C77669" w:rsidRPr="006076C7" w:rsidRDefault="00C77669" w:rsidP="00C77669">
      <w:pPr>
        <w:tabs>
          <w:tab w:val="num" w:pos="0"/>
        </w:tabs>
        <w:rPr>
          <w:rFonts w:ascii="Arial" w:hAnsi="Arial" w:cs="Arial"/>
          <w:sz w:val="20"/>
        </w:rPr>
      </w:pPr>
      <w:r w:rsidRPr="006076C7">
        <w:rPr>
          <w:rFonts w:ascii="Arial" w:hAnsi="Arial" w:cs="Arial"/>
          <w:sz w:val="20"/>
        </w:rPr>
        <w:t>______________________________________________________________________</w:t>
      </w:r>
    </w:p>
    <w:p w14:paraId="76136ADF" w14:textId="77777777" w:rsidR="00C77669" w:rsidRPr="006076C7" w:rsidRDefault="00C77669" w:rsidP="00C77669">
      <w:pPr>
        <w:tabs>
          <w:tab w:val="left" w:pos="5793"/>
        </w:tabs>
        <w:rPr>
          <w:rFonts w:ascii="Arial" w:hAnsi="Arial" w:cs="Arial"/>
          <w:sz w:val="20"/>
        </w:rPr>
      </w:pPr>
    </w:p>
    <w:p w14:paraId="61F7D888" w14:textId="77777777" w:rsidR="00C77669" w:rsidRPr="006076C7" w:rsidRDefault="00C77669" w:rsidP="00C77669">
      <w:pPr>
        <w:rPr>
          <w:rFonts w:ascii="Arial" w:hAnsi="Arial" w:cs="Arial"/>
          <w:b/>
          <w:noProof/>
          <w:sz w:val="20"/>
        </w:rPr>
      </w:pPr>
    </w:p>
    <w:p w14:paraId="7C3ACC6B" w14:textId="77777777" w:rsidR="00C77669" w:rsidRPr="006076C7" w:rsidRDefault="00C77669" w:rsidP="004E16A3">
      <w:pPr>
        <w:numPr>
          <w:ilvl w:val="0"/>
          <w:numId w:val="2"/>
        </w:numPr>
        <w:rPr>
          <w:rFonts w:ascii="Arial" w:hAnsi="Arial" w:cs="Arial"/>
          <w:i/>
          <w:noProof/>
          <w:sz w:val="20"/>
        </w:rPr>
      </w:pPr>
      <w:r w:rsidRPr="006076C7">
        <w:rPr>
          <w:rFonts w:ascii="Arial" w:hAnsi="Arial" w:cs="Arial"/>
          <w:b/>
          <w:noProof/>
          <w:sz w:val="20"/>
        </w:rPr>
        <w:t xml:space="preserve">Prosim za izdajo dovoljenja za začasno ali občasno čezmerno obremenitev okolja s hrupom zaradi izvedbe javne prireditve </w:t>
      </w:r>
      <w:r w:rsidRPr="006076C7">
        <w:rPr>
          <w:rFonts w:ascii="Arial" w:hAnsi="Arial" w:cs="Arial"/>
          <w:noProof/>
          <w:sz w:val="20"/>
        </w:rPr>
        <w:t xml:space="preserve">(ime prireditve) </w:t>
      </w:r>
    </w:p>
    <w:p w14:paraId="76C11E1A" w14:textId="77777777" w:rsidR="00C77669" w:rsidRPr="006076C7" w:rsidRDefault="00C77669" w:rsidP="00C77669">
      <w:pPr>
        <w:rPr>
          <w:rFonts w:ascii="Arial" w:hAnsi="Arial" w:cs="Arial"/>
          <w:i/>
          <w:noProof/>
          <w:sz w:val="20"/>
        </w:rPr>
      </w:pPr>
    </w:p>
    <w:p w14:paraId="69ACC7C0" w14:textId="77777777" w:rsidR="00C77669" w:rsidRPr="006076C7" w:rsidRDefault="00C77669" w:rsidP="00C77669">
      <w:pPr>
        <w:jc w:val="center"/>
        <w:rPr>
          <w:rFonts w:ascii="Arial" w:hAnsi="Arial" w:cs="Arial"/>
          <w:noProof/>
          <w:sz w:val="20"/>
        </w:rPr>
      </w:pPr>
      <w:r w:rsidRPr="006076C7">
        <w:rPr>
          <w:rFonts w:ascii="Arial" w:hAnsi="Arial" w:cs="Arial"/>
          <w:noProof/>
          <w:sz w:val="20"/>
        </w:rPr>
        <w:t>______________________________________________________________________</w:t>
      </w:r>
    </w:p>
    <w:p w14:paraId="2477F7C7" w14:textId="77777777" w:rsidR="00C77669" w:rsidRPr="006076C7" w:rsidRDefault="00C77669" w:rsidP="00C77669">
      <w:pPr>
        <w:rPr>
          <w:rFonts w:ascii="Arial" w:hAnsi="Arial" w:cs="Arial"/>
          <w:b/>
          <w:noProof/>
          <w:sz w:val="20"/>
          <w:u w:val="single"/>
        </w:rPr>
      </w:pPr>
    </w:p>
    <w:p w14:paraId="29695DC5" w14:textId="77777777" w:rsidR="00C77669" w:rsidRPr="006076C7" w:rsidRDefault="00C77669" w:rsidP="004E16A3">
      <w:pPr>
        <w:numPr>
          <w:ilvl w:val="0"/>
          <w:numId w:val="2"/>
        </w:numPr>
        <w:rPr>
          <w:rFonts w:ascii="Arial" w:hAnsi="Arial" w:cs="Arial"/>
          <w:b/>
          <w:noProof/>
          <w:sz w:val="20"/>
        </w:rPr>
      </w:pPr>
      <w:r w:rsidRPr="006076C7">
        <w:rPr>
          <w:rFonts w:ascii="Arial" w:hAnsi="Arial" w:cs="Arial"/>
          <w:b/>
          <w:noProof/>
          <w:sz w:val="20"/>
        </w:rPr>
        <w:t xml:space="preserve">Prireditev je tradicionalna </w:t>
      </w:r>
      <w:r w:rsidRPr="006076C7">
        <w:rPr>
          <w:rFonts w:ascii="Arial" w:hAnsi="Arial" w:cs="Arial"/>
          <w:noProof/>
          <w:sz w:val="20"/>
        </w:rPr>
        <w:t>(obkroži)</w:t>
      </w:r>
      <w:r w:rsidRPr="006076C7">
        <w:rPr>
          <w:rFonts w:ascii="Arial" w:hAnsi="Arial" w:cs="Arial"/>
          <w:b/>
          <w:noProof/>
          <w:sz w:val="20"/>
        </w:rPr>
        <w:t xml:space="preserve">  DA   /   NE</w:t>
      </w:r>
    </w:p>
    <w:p w14:paraId="4A3F0530" w14:textId="77777777" w:rsidR="00C77669" w:rsidRPr="006076C7" w:rsidRDefault="00C77669" w:rsidP="00C77669">
      <w:pPr>
        <w:rPr>
          <w:rFonts w:ascii="Arial" w:hAnsi="Arial" w:cs="Arial"/>
          <w:b/>
          <w:noProof/>
          <w:sz w:val="20"/>
        </w:rPr>
      </w:pPr>
      <w:r w:rsidRPr="006076C7">
        <w:rPr>
          <w:rFonts w:ascii="Arial" w:hAnsi="Arial" w:cs="Arial"/>
          <w:b/>
          <w:noProof/>
          <w:sz w:val="20"/>
        </w:rPr>
        <w:t xml:space="preserve"> </w:t>
      </w:r>
    </w:p>
    <w:p w14:paraId="6EB6EC3C" w14:textId="77777777" w:rsidR="00C77669" w:rsidRPr="006076C7" w:rsidRDefault="00C77669" w:rsidP="00C77669">
      <w:pPr>
        <w:rPr>
          <w:rFonts w:ascii="Arial" w:hAnsi="Arial" w:cs="Arial"/>
          <w:noProof/>
          <w:sz w:val="20"/>
        </w:rPr>
      </w:pPr>
      <w:r w:rsidRPr="006076C7">
        <w:rPr>
          <w:rFonts w:ascii="Arial" w:hAnsi="Arial" w:cs="Arial"/>
          <w:b/>
          <w:noProof/>
          <w:sz w:val="20"/>
        </w:rPr>
        <w:t xml:space="preserve">Javna prireditev bo potekala </w:t>
      </w:r>
      <w:r w:rsidRPr="006076C7">
        <w:rPr>
          <w:rFonts w:ascii="Arial" w:hAnsi="Arial" w:cs="Arial"/>
          <w:b/>
          <w:i/>
          <w:noProof/>
          <w:sz w:val="20"/>
        </w:rPr>
        <w:t xml:space="preserve"> </w:t>
      </w:r>
      <w:r w:rsidRPr="006076C7">
        <w:rPr>
          <w:rFonts w:ascii="Arial" w:hAnsi="Arial" w:cs="Arial"/>
          <w:b/>
          <w:noProof/>
          <w:sz w:val="20"/>
        </w:rPr>
        <w:t>v / na</w:t>
      </w:r>
      <w:r w:rsidRPr="006076C7">
        <w:rPr>
          <w:rFonts w:ascii="Arial" w:hAnsi="Arial" w:cs="Arial"/>
          <w:noProof/>
          <w:sz w:val="20"/>
        </w:rPr>
        <w:t xml:space="preserve">  (kraj / naselje, objekt (npr. šotor, zelenica, trg)</w:t>
      </w:r>
      <w:r w:rsidRPr="006076C7">
        <w:rPr>
          <w:rFonts w:ascii="Arial" w:hAnsi="Arial" w:cs="Arial"/>
          <w:b/>
          <w:noProof/>
          <w:sz w:val="20"/>
        </w:rPr>
        <w:t>, parcelna številka in katastrska občina</w:t>
      </w:r>
    </w:p>
    <w:p w14:paraId="7A91A5EA" w14:textId="77777777" w:rsidR="00C77669" w:rsidRPr="006076C7" w:rsidRDefault="00C77669" w:rsidP="00C77669">
      <w:pPr>
        <w:rPr>
          <w:rFonts w:ascii="Arial" w:hAnsi="Arial" w:cs="Arial"/>
          <w:noProof/>
          <w:sz w:val="20"/>
        </w:rPr>
      </w:pPr>
    </w:p>
    <w:p w14:paraId="40970668" w14:textId="77777777" w:rsidR="00C77669" w:rsidRPr="006076C7" w:rsidRDefault="00C77669" w:rsidP="00C77669">
      <w:pPr>
        <w:rPr>
          <w:rFonts w:ascii="Arial" w:hAnsi="Arial" w:cs="Arial"/>
          <w:noProof/>
          <w:sz w:val="20"/>
        </w:rPr>
      </w:pPr>
      <w:r w:rsidRPr="006076C7">
        <w:rPr>
          <w:rFonts w:ascii="Arial" w:hAnsi="Arial" w:cs="Arial"/>
          <w:noProof/>
          <w:sz w:val="20"/>
        </w:rPr>
        <w:t>_____________________________________________________________________</w:t>
      </w:r>
    </w:p>
    <w:p w14:paraId="7CDD9C1E" w14:textId="77777777" w:rsidR="00C77669" w:rsidRPr="006076C7" w:rsidRDefault="00C77669" w:rsidP="00C77669">
      <w:pPr>
        <w:rPr>
          <w:rFonts w:ascii="Arial" w:hAnsi="Arial" w:cs="Arial"/>
          <w:noProof/>
          <w:sz w:val="20"/>
        </w:rPr>
      </w:pPr>
    </w:p>
    <w:p w14:paraId="5CBB3105" w14:textId="77777777" w:rsidR="00C77669" w:rsidRPr="006076C7" w:rsidRDefault="00C77669" w:rsidP="00C77669">
      <w:pPr>
        <w:rPr>
          <w:rFonts w:ascii="Arial" w:hAnsi="Arial" w:cs="Arial"/>
          <w:noProof/>
          <w:sz w:val="20"/>
        </w:rPr>
      </w:pPr>
      <w:r w:rsidRPr="006076C7">
        <w:rPr>
          <w:rFonts w:ascii="Arial" w:hAnsi="Arial" w:cs="Arial"/>
          <w:b/>
          <w:noProof/>
          <w:sz w:val="20"/>
        </w:rPr>
        <w:t>dne</w:t>
      </w:r>
      <w:r w:rsidRPr="006076C7">
        <w:rPr>
          <w:rFonts w:ascii="Arial" w:hAnsi="Arial" w:cs="Arial"/>
          <w:noProof/>
          <w:sz w:val="20"/>
        </w:rPr>
        <w:t>________________________________________________________________</w:t>
      </w:r>
      <w:r w:rsidR="009357D0" w:rsidRPr="006076C7">
        <w:rPr>
          <w:rFonts w:ascii="Arial" w:hAnsi="Arial" w:cs="Arial"/>
          <w:noProof/>
          <w:sz w:val="20"/>
        </w:rPr>
        <w:t>__</w:t>
      </w:r>
    </w:p>
    <w:p w14:paraId="14546C0E" w14:textId="77777777" w:rsidR="00C77669" w:rsidRPr="006076C7" w:rsidRDefault="00C77669" w:rsidP="00C77669">
      <w:pPr>
        <w:rPr>
          <w:rFonts w:ascii="Arial" w:hAnsi="Arial" w:cs="Arial"/>
          <w:b/>
          <w:noProof/>
          <w:sz w:val="20"/>
          <w:u w:val="single"/>
        </w:rPr>
      </w:pPr>
    </w:p>
    <w:p w14:paraId="05C20365" w14:textId="77777777" w:rsidR="00C77669" w:rsidRPr="006076C7" w:rsidRDefault="00C77669" w:rsidP="00C77669">
      <w:pPr>
        <w:rPr>
          <w:rFonts w:ascii="Arial" w:hAnsi="Arial" w:cs="Arial"/>
          <w:b/>
          <w:noProof/>
          <w:sz w:val="20"/>
        </w:rPr>
      </w:pPr>
      <w:r w:rsidRPr="006076C7">
        <w:rPr>
          <w:rFonts w:ascii="Arial" w:hAnsi="Arial" w:cs="Arial"/>
          <w:b/>
          <w:noProof/>
          <w:sz w:val="20"/>
        </w:rPr>
        <w:t>Trajanje prireditve</w:t>
      </w:r>
    </w:p>
    <w:p w14:paraId="7F08F6E8" w14:textId="77777777" w:rsidR="00C77669" w:rsidRPr="006076C7" w:rsidRDefault="00C77669" w:rsidP="00C77669">
      <w:pPr>
        <w:rPr>
          <w:rFonts w:ascii="Arial" w:hAnsi="Arial" w:cs="Arial"/>
          <w:b/>
          <w:noProof/>
          <w:sz w:val="20"/>
          <w:u w:val="single"/>
        </w:rPr>
      </w:pPr>
    </w:p>
    <w:p w14:paraId="15F50B7C" w14:textId="77777777" w:rsidR="00C77669" w:rsidRPr="006076C7" w:rsidRDefault="00C77669" w:rsidP="00C77669">
      <w:pPr>
        <w:rPr>
          <w:rFonts w:ascii="Arial" w:hAnsi="Arial" w:cs="Arial"/>
          <w:noProof/>
          <w:sz w:val="20"/>
        </w:rPr>
      </w:pPr>
      <w:r w:rsidRPr="006076C7">
        <w:rPr>
          <w:rFonts w:ascii="Arial" w:hAnsi="Arial" w:cs="Arial"/>
          <w:b/>
          <w:noProof/>
          <w:sz w:val="20"/>
        </w:rPr>
        <w:t>od</w:t>
      </w:r>
      <w:r w:rsidRPr="006076C7">
        <w:rPr>
          <w:rFonts w:ascii="Arial" w:hAnsi="Arial" w:cs="Arial"/>
          <w:noProof/>
          <w:sz w:val="20"/>
        </w:rPr>
        <w:t xml:space="preserve"> _________________________ </w:t>
      </w:r>
      <w:r w:rsidRPr="006076C7">
        <w:rPr>
          <w:rFonts w:ascii="Arial" w:hAnsi="Arial" w:cs="Arial"/>
          <w:b/>
          <w:noProof/>
          <w:sz w:val="20"/>
        </w:rPr>
        <w:t>ure do</w:t>
      </w:r>
      <w:r w:rsidRPr="006076C7">
        <w:rPr>
          <w:rFonts w:ascii="Arial" w:hAnsi="Arial" w:cs="Arial"/>
          <w:noProof/>
          <w:sz w:val="20"/>
        </w:rPr>
        <w:t xml:space="preserve"> ________________________ </w:t>
      </w:r>
      <w:r w:rsidRPr="006076C7">
        <w:rPr>
          <w:rFonts w:ascii="Arial" w:hAnsi="Arial" w:cs="Arial"/>
          <w:b/>
          <w:noProof/>
          <w:sz w:val="20"/>
        </w:rPr>
        <w:t>ure</w:t>
      </w:r>
      <w:r w:rsidRPr="006076C7">
        <w:rPr>
          <w:rFonts w:ascii="Arial" w:hAnsi="Arial" w:cs="Arial"/>
          <w:noProof/>
          <w:sz w:val="20"/>
        </w:rPr>
        <w:t xml:space="preserve"> </w:t>
      </w:r>
    </w:p>
    <w:p w14:paraId="74C6486B" w14:textId="77777777" w:rsidR="00C77669" w:rsidRPr="006076C7" w:rsidRDefault="00C77669" w:rsidP="00C77669">
      <w:pPr>
        <w:rPr>
          <w:rFonts w:ascii="Arial" w:hAnsi="Arial" w:cs="Arial"/>
          <w:b/>
          <w:noProof/>
          <w:sz w:val="20"/>
          <w:u w:val="single"/>
        </w:rPr>
      </w:pPr>
    </w:p>
    <w:p w14:paraId="75D52FCC" w14:textId="77777777" w:rsidR="00C77669" w:rsidRPr="006076C7" w:rsidRDefault="00C77669" w:rsidP="00C77669">
      <w:pPr>
        <w:rPr>
          <w:rFonts w:ascii="Arial" w:hAnsi="Arial" w:cs="Arial"/>
          <w:b/>
          <w:noProof/>
          <w:sz w:val="20"/>
          <w:u w:val="single"/>
        </w:rPr>
      </w:pPr>
    </w:p>
    <w:p w14:paraId="0E9799ED" w14:textId="77777777" w:rsidR="00C77669" w:rsidRPr="006076C7" w:rsidRDefault="00C77669" w:rsidP="004E16A3">
      <w:pPr>
        <w:numPr>
          <w:ilvl w:val="0"/>
          <w:numId w:val="2"/>
        </w:numPr>
        <w:rPr>
          <w:rFonts w:ascii="Arial" w:hAnsi="Arial" w:cs="Arial"/>
          <w:i/>
          <w:noProof/>
          <w:sz w:val="20"/>
        </w:rPr>
      </w:pPr>
      <w:r w:rsidRPr="006076C7">
        <w:rPr>
          <w:rFonts w:ascii="Arial" w:hAnsi="Arial" w:cs="Arial"/>
          <w:b/>
          <w:noProof/>
          <w:sz w:val="20"/>
        </w:rPr>
        <w:t>Čas začetka in konca uporabe zvočnih naprav</w:t>
      </w:r>
      <w:r w:rsidRPr="006076C7">
        <w:rPr>
          <w:rFonts w:ascii="Arial" w:hAnsi="Arial" w:cs="Arial"/>
          <w:noProof/>
          <w:sz w:val="20"/>
        </w:rPr>
        <w:t xml:space="preserve"> </w:t>
      </w:r>
    </w:p>
    <w:p w14:paraId="68F8D377" w14:textId="77777777" w:rsidR="00C77669" w:rsidRPr="006076C7" w:rsidRDefault="00C77669" w:rsidP="00C77669">
      <w:pPr>
        <w:rPr>
          <w:rFonts w:ascii="Arial" w:hAnsi="Arial" w:cs="Arial"/>
          <w:b/>
          <w:noProof/>
          <w:sz w:val="20"/>
        </w:rPr>
      </w:pPr>
    </w:p>
    <w:p w14:paraId="2CD5692D" w14:textId="77777777" w:rsidR="00C77669" w:rsidRPr="006076C7" w:rsidRDefault="00C77669" w:rsidP="00C77669">
      <w:pPr>
        <w:rPr>
          <w:rFonts w:ascii="Arial" w:hAnsi="Arial" w:cs="Arial"/>
          <w:noProof/>
          <w:sz w:val="20"/>
        </w:rPr>
      </w:pPr>
      <w:r w:rsidRPr="006076C7">
        <w:rPr>
          <w:rFonts w:ascii="Arial" w:hAnsi="Arial" w:cs="Arial"/>
          <w:b/>
          <w:noProof/>
          <w:sz w:val="20"/>
        </w:rPr>
        <w:t>od</w:t>
      </w:r>
      <w:r w:rsidRPr="006076C7">
        <w:rPr>
          <w:rFonts w:ascii="Arial" w:hAnsi="Arial" w:cs="Arial"/>
          <w:noProof/>
          <w:sz w:val="20"/>
        </w:rPr>
        <w:t xml:space="preserve"> _________________________ </w:t>
      </w:r>
      <w:r w:rsidRPr="006076C7">
        <w:rPr>
          <w:rFonts w:ascii="Arial" w:hAnsi="Arial" w:cs="Arial"/>
          <w:b/>
          <w:noProof/>
          <w:sz w:val="20"/>
        </w:rPr>
        <w:t>ure do</w:t>
      </w:r>
      <w:r w:rsidRPr="006076C7">
        <w:rPr>
          <w:rFonts w:ascii="Arial" w:hAnsi="Arial" w:cs="Arial"/>
          <w:noProof/>
          <w:sz w:val="20"/>
        </w:rPr>
        <w:t xml:space="preserve"> ________________________ </w:t>
      </w:r>
      <w:r w:rsidRPr="006076C7">
        <w:rPr>
          <w:rFonts w:ascii="Arial" w:hAnsi="Arial" w:cs="Arial"/>
          <w:b/>
          <w:noProof/>
          <w:sz w:val="20"/>
        </w:rPr>
        <w:t>ure</w:t>
      </w:r>
    </w:p>
    <w:p w14:paraId="1230C13C" w14:textId="77777777" w:rsidR="00C77669" w:rsidRDefault="00C77669" w:rsidP="00C77669">
      <w:pPr>
        <w:ind w:right="-36"/>
        <w:rPr>
          <w:rFonts w:ascii="Arial" w:hAnsi="Arial" w:cs="Arial"/>
          <w:noProof/>
          <w:sz w:val="20"/>
        </w:rPr>
      </w:pPr>
    </w:p>
    <w:p w14:paraId="7371E51F" w14:textId="77777777" w:rsidR="006076C7" w:rsidRDefault="006076C7" w:rsidP="00C77669">
      <w:pPr>
        <w:ind w:right="-36"/>
        <w:rPr>
          <w:rFonts w:ascii="Arial" w:hAnsi="Arial" w:cs="Arial"/>
          <w:noProof/>
          <w:sz w:val="20"/>
        </w:rPr>
      </w:pPr>
    </w:p>
    <w:p w14:paraId="736FDDA8" w14:textId="77777777" w:rsidR="006076C7" w:rsidRPr="006076C7" w:rsidRDefault="006076C7" w:rsidP="00C77669">
      <w:pPr>
        <w:ind w:right="-36"/>
        <w:rPr>
          <w:rFonts w:ascii="Arial" w:hAnsi="Arial" w:cs="Arial"/>
          <w:noProof/>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6076C7" w:rsidRPr="006076C7" w14:paraId="79E5C126" w14:textId="77777777" w:rsidTr="006076C7">
        <w:trPr>
          <w:cantSplit/>
        </w:trPr>
        <w:tc>
          <w:tcPr>
            <w:tcW w:w="4606" w:type="dxa"/>
            <w:tcBorders>
              <w:top w:val="single" w:sz="4" w:space="0" w:color="auto"/>
              <w:left w:val="single" w:sz="4" w:space="0" w:color="auto"/>
              <w:bottom w:val="single" w:sz="4" w:space="0" w:color="auto"/>
              <w:right w:val="single" w:sz="4" w:space="0" w:color="auto"/>
            </w:tcBorders>
            <w:vAlign w:val="center"/>
          </w:tcPr>
          <w:p w14:paraId="25975890" w14:textId="77777777" w:rsidR="006076C7" w:rsidRPr="006076C7" w:rsidRDefault="006076C7" w:rsidP="006076C7">
            <w:pPr>
              <w:jc w:val="center"/>
              <w:rPr>
                <w:rFonts w:ascii="Arial" w:hAnsi="Arial" w:cs="Arial"/>
                <w:b/>
                <w:bCs/>
                <w:sz w:val="20"/>
              </w:rPr>
            </w:pPr>
            <w:r w:rsidRPr="006076C7">
              <w:rPr>
                <w:rFonts w:ascii="Arial" w:hAnsi="Arial" w:cs="Arial"/>
                <w:b/>
                <w:bCs/>
                <w:sz w:val="20"/>
              </w:rPr>
              <w:lastRenderedPageBreak/>
              <w:t>VRSTA IN ŠTEVILO ZVOČNIH NAPRAV</w:t>
            </w:r>
            <w:r>
              <w:rPr>
                <w:rFonts w:ascii="Arial" w:hAnsi="Arial" w:cs="Arial"/>
                <w:b/>
                <w:bCs/>
                <w:sz w:val="20"/>
              </w:rPr>
              <w:t xml:space="preserve">: </w:t>
            </w:r>
            <w:r w:rsidRPr="006076C7">
              <w:rPr>
                <w:rFonts w:ascii="Arial" w:hAnsi="Arial" w:cs="Arial"/>
                <w:bCs/>
                <w:sz w:val="20"/>
              </w:rPr>
              <w:t xml:space="preserve">(primer: </w:t>
            </w:r>
            <w:proofErr w:type="spellStart"/>
            <w:r w:rsidRPr="006076C7">
              <w:rPr>
                <w:rFonts w:ascii="Arial" w:hAnsi="Arial" w:cs="Arial"/>
                <w:bCs/>
                <w:sz w:val="20"/>
              </w:rPr>
              <w:t>Beringer</w:t>
            </w:r>
            <w:proofErr w:type="spellEnd"/>
            <w:r w:rsidRPr="006076C7">
              <w:rPr>
                <w:rFonts w:ascii="Arial" w:hAnsi="Arial" w:cs="Arial"/>
                <w:bCs/>
                <w:sz w:val="20"/>
              </w:rPr>
              <w:t xml:space="preserve"> 2 x 50 W)</w:t>
            </w:r>
          </w:p>
        </w:tc>
        <w:tc>
          <w:tcPr>
            <w:tcW w:w="4606" w:type="dxa"/>
            <w:tcBorders>
              <w:top w:val="single" w:sz="4" w:space="0" w:color="auto"/>
              <w:left w:val="single" w:sz="4" w:space="0" w:color="auto"/>
              <w:bottom w:val="single" w:sz="4" w:space="0" w:color="auto"/>
              <w:right w:val="single" w:sz="4" w:space="0" w:color="auto"/>
            </w:tcBorders>
            <w:vAlign w:val="center"/>
          </w:tcPr>
          <w:p w14:paraId="3A2D60C2" w14:textId="77777777" w:rsidR="006076C7" w:rsidRPr="006076C7" w:rsidRDefault="006076C7" w:rsidP="006076C7">
            <w:pPr>
              <w:jc w:val="center"/>
              <w:rPr>
                <w:rFonts w:ascii="Arial" w:hAnsi="Arial" w:cs="Arial"/>
                <w:b/>
                <w:bCs/>
                <w:sz w:val="20"/>
              </w:rPr>
            </w:pPr>
            <w:r w:rsidRPr="006076C7">
              <w:rPr>
                <w:rFonts w:ascii="Arial" w:hAnsi="Arial" w:cs="Arial"/>
                <w:b/>
                <w:bCs/>
                <w:sz w:val="20"/>
              </w:rPr>
              <w:t>ŠTEVILO ZVOČNIKOV POSAMEZNE ZVOČNE NAPRAVE:</w:t>
            </w:r>
            <w:r>
              <w:rPr>
                <w:rFonts w:ascii="Arial" w:hAnsi="Arial" w:cs="Arial"/>
                <w:b/>
                <w:bCs/>
                <w:sz w:val="20"/>
              </w:rPr>
              <w:t xml:space="preserve"> </w:t>
            </w:r>
            <w:r w:rsidRPr="006076C7">
              <w:rPr>
                <w:rFonts w:ascii="Arial" w:hAnsi="Arial" w:cs="Arial"/>
                <w:bCs/>
                <w:sz w:val="20"/>
              </w:rPr>
              <w:t xml:space="preserve">(primer 2x </w:t>
            </w:r>
            <w:proofErr w:type="spellStart"/>
            <w:r w:rsidRPr="006076C7">
              <w:rPr>
                <w:rFonts w:ascii="Arial" w:hAnsi="Arial" w:cs="Arial"/>
                <w:bCs/>
                <w:sz w:val="20"/>
              </w:rPr>
              <w:t>Beringer</w:t>
            </w:r>
            <w:proofErr w:type="spellEnd"/>
            <w:r w:rsidRPr="006076C7">
              <w:rPr>
                <w:rFonts w:ascii="Arial" w:hAnsi="Arial" w:cs="Arial"/>
                <w:bCs/>
                <w:sz w:val="20"/>
              </w:rPr>
              <w:t>, 2xSharp)</w:t>
            </w:r>
          </w:p>
        </w:tc>
      </w:tr>
      <w:tr w:rsidR="006076C7" w:rsidRPr="006076C7" w14:paraId="7770A39B" w14:textId="77777777" w:rsidTr="006076C7">
        <w:trPr>
          <w:cantSplit/>
        </w:trPr>
        <w:tc>
          <w:tcPr>
            <w:tcW w:w="4606" w:type="dxa"/>
            <w:tcBorders>
              <w:top w:val="single" w:sz="4" w:space="0" w:color="auto"/>
              <w:left w:val="single" w:sz="4" w:space="0" w:color="auto"/>
              <w:bottom w:val="single" w:sz="4" w:space="0" w:color="auto"/>
              <w:right w:val="single" w:sz="4" w:space="0" w:color="auto"/>
            </w:tcBorders>
          </w:tcPr>
          <w:p w14:paraId="7E2FC45D" w14:textId="77777777" w:rsidR="006076C7" w:rsidRPr="006076C7" w:rsidRDefault="006076C7" w:rsidP="006076C7">
            <w:pPr>
              <w:jc w:val="both"/>
              <w:rPr>
                <w:rFonts w:ascii="Arial" w:hAnsi="Arial" w:cs="Arial"/>
                <w:b/>
                <w:bCs/>
                <w:sz w:val="20"/>
              </w:rPr>
            </w:pPr>
          </w:p>
          <w:p w14:paraId="098D23D7" w14:textId="77777777" w:rsidR="006076C7" w:rsidRPr="006076C7" w:rsidRDefault="006076C7" w:rsidP="006076C7">
            <w:pPr>
              <w:jc w:val="both"/>
              <w:rPr>
                <w:rFonts w:ascii="Arial" w:hAnsi="Arial" w:cs="Arial"/>
                <w:b/>
                <w:bCs/>
                <w:sz w:val="20"/>
              </w:rPr>
            </w:pPr>
          </w:p>
        </w:tc>
        <w:tc>
          <w:tcPr>
            <w:tcW w:w="4606" w:type="dxa"/>
            <w:tcBorders>
              <w:top w:val="single" w:sz="4" w:space="0" w:color="auto"/>
              <w:left w:val="single" w:sz="4" w:space="0" w:color="auto"/>
              <w:bottom w:val="single" w:sz="4" w:space="0" w:color="auto"/>
              <w:right w:val="single" w:sz="4" w:space="0" w:color="auto"/>
            </w:tcBorders>
          </w:tcPr>
          <w:p w14:paraId="06A4B2EB" w14:textId="77777777" w:rsidR="006076C7" w:rsidRPr="006076C7" w:rsidRDefault="006076C7" w:rsidP="006076C7">
            <w:pPr>
              <w:jc w:val="both"/>
              <w:rPr>
                <w:rFonts w:ascii="Arial" w:hAnsi="Arial" w:cs="Arial"/>
                <w:b/>
                <w:bCs/>
                <w:sz w:val="20"/>
              </w:rPr>
            </w:pPr>
          </w:p>
        </w:tc>
      </w:tr>
      <w:tr w:rsidR="006076C7" w:rsidRPr="006076C7" w14:paraId="56CD4871" w14:textId="77777777" w:rsidTr="006076C7">
        <w:trPr>
          <w:cantSplit/>
        </w:trPr>
        <w:tc>
          <w:tcPr>
            <w:tcW w:w="4606" w:type="dxa"/>
            <w:tcBorders>
              <w:top w:val="single" w:sz="4" w:space="0" w:color="auto"/>
              <w:left w:val="single" w:sz="4" w:space="0" w:color="auto"/>
              <w:bottom w:val="single" w:sz="4" w:space="0" w:color="auto"/>
              <w:right w:val="single" w:sz="4" w:space="0" w:color="auto"/>
            </w:tcBorders>
          </w:tcPr>
          <w:p w14:paraId="37416107" w14:textId="77777777" w:rsidR="006076C7" w:rsidRPr="006076C7" w:rsidRDefault="006076C7" w:rsidP="006076C7">
            <w:pPr>
              <w:jc w:val="both"/>
              <w:rPr>
                <w:rFonts w:ascii="Arial" w:hAnsi="Arial" w:cs="Arial"/>
                <w:b/>
                <w:bCs/>
                <w:sz w:val="20"/>
              </w:rPr>
            </w:pPr>
          </w:p>
          <w:p w14:paraId="62341CC9" w14:textId="77777777" w:rsidR="006076C7" w:rsidRPr="006076C7" w:rsidRDefault="006076C7" w:rsidP="006076C7">
            <w:pPr>
              <w:jc w:val="both"/>
              <w:rPr>
                <w:rFonts w:ascii="Arial" w:hAnsi="Arial" w:cs="Arial"/>
                <w:b/>
                <w:bCs/>
                <w:sz w:val="20"/>
              </w:rPr>
            </w:pPr>
          </w:p>
        </w:tc>
        <w:tc>
          <w:tcPr>
            <w:tcW w:w="4606" w:type="dxa"/>
            <w:tcBorders>
              <w:top w:val="single" w:sz="4" w:space="0" w:color="auto"/>
              <w:left w:val="single" w:sz="4" w:space="0" w:color="auto"/>
              <w:bottom w:val="single" w:sz="4" w:space="0" w:color="auto"/>
              <w:right w:val="single" w:sz="4" w:space="0" w:color="auto"/>
            </w:tcBorders>
          </w:tcPr>
          <w:p w14:paraId="044143A8" w14:textId="77777777" w:rsidR="006076C7" w:rsidRPr="006076C7" w:rsidRDefault="006076C7" w:rsidP="006076C7">
            <w:pPr>
              <w:jc w:val="both"/>
              <w:rPr>
                <w:rFonts w:ascii="Arial" w:hAnsi="Arial" w:cs="Arial"/>
                <w:b/>
                <w:bCs/>
                <w:sz w:val="20"/>
              </w:rPr>
            </w:pPr>
          </w:p>
        </w:tc>
      </w:tr>
      <w:tr w:rsidR="006076C7" w:rsidRPr="006076C7" w14:paraId="4A720F39" w14:textId="77777777" w:rsidTr="006076C7">
        <w:trPr>
          <w:cantSplit/>
        </w:trPr>
        <w:tc>
          <w:tcPr>
            <w:tcW w:w="4606" w:type="dxa"/>
            <w:tcBorders>
              <w:top w:val="single" w:sz="4" w:space="0" w:color="auto"/>
              <w:left w:val="single" w:sz="4" w:space="0" w:color="auto"/>
              <w:bottom w:val="single" w:sz="4" w:space="0" w:color="auto"/>
              <w:right w:val="single" w:sz="4" w:space="0" w:color="auto"/>
            </w:tcBorders>
          </w:tcPr>
          <w:p w14:paraId="1C60EAAC" w14:textId="77777777" w:rsidR="006076C7" w:rsidRPr="006076C7" w:rsidRDefault="006076C7" w:rsidP="006076C7">
            <w:pPr>
              <w:jc w:val="both"/>
              <w:rPr>
                <w:rFonts w:ascii="Arial" w:hAnsi="Arial" w:cs="Arial"/>
                <w:b/>
                <w:bCs/>
                <w:sz w:val="20"/>
              </w:rPr>
            </w:pPr>
          </w:p>
          <w:p w14:paraId="4D17973C" w14:textId="77777777" w:rsidR="006076C7" w:rsidRPr="006076C7" w:rsidRDefault="006076C7" w:rsidP="006076C7">
            <w:pPr>
              <w:jc w:val="both"/>
              <w:rPr>
                <w:rFonts w:ascii="Arial" w:hAnsi="Arial" w:cs="Arial"/>
                <w:b/>
                <w:bCs/>
                <w:sz w:val="20"/>
              </w:rPr>
            </w:pPr>
          </w:p>
        </w:tc>
        <w:tc>
          <w:tcPr>
            <w:tcW w:w="4606" w:type="dxa"/>
            <w:tcBorders>
              <w:top w:val="single" w:sz="4" w:space="0" w:color="auto"/>
              <w:left w:val="single" w:sz="4" w:space="0" w:color="auto"/>
              <w:bottom w:val="single" w:sz="4" w:space="0" w:color="auto"/>
              <w:right w:val="single" w:sz="4" w:space="0" w:color="auto"/>
            </w:tcBorders>
          </w:tcPr>
          <w:p w14:paraId="1D11AEF8" w14:textId="77777777" w:rsidR="006076C7" w:rsidRPr="006076C7" w:rsidRDefault="006076C7" w:rsidP="006076C7">
            <w:pPr>
              <w:jc w:val="both"/>
              <w:rPr>
                <w:rFonts w:ascii="Arial" w:hAnsi="Arial" w:cs="Arial"/>
                <w:b/>
                <w:bCs/>
                <w:sz w:val="20"/>
              </w:rPr>
            </w:pPr>
          </w:p>
        </w:tc>
      </w:tr>
      <w:tr w:rsidR="006076C7" w:rsidRPr="006076C7" w14:paraId="38253BA4" w14:textId="77777777" w:rsidTr="006076C7">
        <w:trPr>
          <w:cantSplit/>
        </w:trPr>
        <w:tc>
          <w:tcPr>
            <w:tcW w:w="4606" w:type="dxa"/>
            <w:tcBorders>
              <w:top w:val="single" w:sz="4" w:space="0" w:color="auto"/>
              <w:left w:val="single" w:sz="4" w:space="0" w:color="auto"/>
              <w:bottom w:val="single" w:sz="12" w:space="0" w:color="auto"/>
              <w:right w:val="single" w:sz="4" w:space="0" w:color="auto"/>
            </w:tcBorders>
          </w:tcPr>
          <w:p w14:paraId="14BEE137" w14:textId="77777777" w:rsidR="006076C7" w:rsidRPr="006076C7" w:rsidRDefault="006076C7" w:rsidP="006076C7">
            <w:pPr>
              <w:jc w:val="both"/>
              <w:rPr>
                <w:rFonts w:ascii="Arial" w:hAnsi="Arial" w:cs="Arial"/>
                <w:b/>
                <w:bCs/>
                <w:sz w:val="20"/>
              </w:rPr>
            </w:pPr>
          </w:p>
          <w:p w14:paraId="79D2B6D8" w14:textId="77777777" w:rsidR="006076C7" w:rsidRPr="006076C7" w:rsidRDefault="006076C7" w:rsidP="006076C7">
            <w:pPr>
              <w:jc w:val="both"/>
              <w:rPr>
                <w:rFonts w:ascii="Arial" w:hAnsi="Arial" w:cs="Arial"/>
                <w:b/>
                <w:bCs/>
                <w:sz w:val="20"/>
              </w:rPr>
            </w:pPr>
          </w:p>
        </w:tc>
        <w:tc>
          <w:tcPr>
            <w:tcW w:w="4606" w:type="dxa"/>
            <w:tcBorders>
              <w:top w:val="single" w:sz="4" w:space="0" w:color="auto"/>
              <w:left w:val="single" w:sz="4" w:space="0" w:color="auto"/>
              <w:bottom w:val="single" w:sz="12" w:space="0" w:color="auto"/>
              <w:right w:val="single" w:sz="4" w:space="0" w:color="auto"/>
            </w:tcBorders>
          </w:tcPr>
          <w:p w14:paraId="23BD81B1" w14:textId="77777777" w:rsidR="006076C7" w:rsidRPr="006076C7" w:rsidRDefault="006076C7" w:rsidP="006076C7">
            <w:pPr>
              <w:jc w:val="both"/>
              <w:rPr>
                <w:rFonts w:ascii="Arial" w:hAnsi="Arial" w:cs="Arial"/>
                <w:b/>
                <w:bCs/>
                <w:sz w:val="20"/>
              </w:rPr>
            </w:pPr>
          </w:p>
        </w:tc>
      </w:tr>
      <w:tr w:rsidR="006076C7" w:rsidRPr="006076C7" w14:paraId="6BA2CAE5" w14:textId="77777777" w:rsidTr="006076C7">
        <w:tc>
          <w:tcPr>
            <w:tcW w:w="9212" w:type="dxa"/>
            <w:gridSpan w:val="2"/>
            <w:tcBorders>
              <w:top w:val="single" w:sz="12" w:space="0" w:color="auto"/>
              <w:left w:val="single" w:sz="4" w:space="0" w:color="auto"/>
              <w:bottom w:val="single" w:sz="4" w:space="0" w:color="auto"/>
              <w:right w:val="single" w:sz="4" w:space="0" w:color="auto"/>
            </w:tcBorders>
          </w:tcPr>
          <w:p w14:paraId="076DE257" w14:textId="77777777" w:rsidR="006076C7" w:rsidRPr="006076C7" w:rsidRDefault="006076C7" w:rsidP="006076C7">
            <w:pPr>
              <w:jc w:val="both"/>
              <w:rPr>
                <w:rFonts w:ascii="Arial" w:hAnsi="Arial" w:cs="Arial"/>
                <w:b/>
                <w:bCs/>
                <w:sz w:val="20"/>
              </w:rPr>
            </w:pPr>
            <w:r w:rsidRPr="006076C7">
              <w:rPr>
                <w:rFonts w:ascii="Arial" w:hAnsi="Arial" w:cs="Arial"/>
                <w:b/>
                <w:bCs/>
                <w:sz w:val="20"/>
              </w:rPr>
              <w:t>MESTO NAMESTITVE ZVOČNIH NAPRAV:</w:t>
            </w:r>
            <w:r>
              <w:rPr>
                <w:rFonts w:ascii="Arial" w:hAnsi="Arial" w:cs="Arial"/>
                <w:b/>
                <w:bCs/>
                <w:sz w:val="20"/>
              </w:rPr>
              <w:t xml:space="preserve"> </w:t>
            </w:r>
            <w:r w:rsidRPr="006076C7">
              <w:rPr>
                <w:rFonts w:ascii="Arial" w:hAnsi="Arial" w:cs="Arial"/>
                <w:bCs/>
                <w:sz w:val="20"/>
              </w:rPr>
              <w:t>(primer: na višini 1,5 m od tal)</w:t>
            </w:r>
          </w:p>
          <w:p w14:paraId="1D90DC54" w14:textId="77777777" w:rsidR="006076C7" w:rsidRPr="006076C7" w:rsidRDefault="006076C7" w:rsidP="006076C7">
            <w:pPr>
              <w:jc w:val="both"/>
              <w:rPr>
                <w:rFonts w:ascii="Arial" w:hAnsi="Arial" w:cs="Arial"/>
                <w:b/>
                <w:bCs/>
                <w:sz w:val="20"/>
              </w:rPr>
            </w:pPr>
          </w:p>
          <w:p w14:paraId="5961493F" w14:textId="77777777" w:rsidR="006076C7" w:rsidRPr="006076C7" w:rsidRDefault="006076C7" w:rsidP="006076C7">
            <w:pPr>
              <w:jc w:val="both"/>
              <w:rPr>
                <w:rFonts w:ascii="Arial" w:hAnsi="Arial" w:cs="Arial"/>
                <w:b/>
                <w:bCs/>
                <w:sz w:val="20"/>
              </w:rPr>
            </w:pPr>
          </w:p>
          <w:p w14:paraId="0443E1B6" w14:textId="77777777" w:rsidR="006076C7" w:rsidRPr="006076C7" w:rsidRDefault="006076C7" w:rsidP="006076C7">
            <w:pPr>
              <w:jc w:val="both"/>
              <w:rPr>
                <w:rFonts w:ascii="Arial" w:hAnsi="Arial" w:cs="Arial"/>
                <w:b/>
                <w:bCs/>
                <w:sz w:val="20"/>
              </w:rPr>
            </w:pPr>
          </w:p>
          <w:p w14:paraId="3B36C534" w14:textId="77777777" w:rsidR="006076C7" w:rsidRPr="006076C7" w:rsidRDefault="006076C7" w:rsidP="006076C7">
            <w:pPr>
              <w:jc w:val="both"/>
              <w:rPr>
                <w:rFonts w:ascii="Arial" w:hAnsi="Arial" w:cs="Arial"/>
                <w:b/>
                <w:bCs/>
                <w:sz w:val="20"/>
              </w:rPr>
            </w:pPr>
          </w:p>
          <w:p w14:paraId="3F383DAC" w14:textId="77777777" w:rsidR="006076C7" w:rsidRPr="006076C7" w:rsidRDefault="006076C7" w:rsidP="006076C7">
            <w:pPr>
              <w:jc w:val="both"/>
              <w:rPr>
                <w:rFonts w:ascii="Arial" w:hAnsi="Arial" w:cs="Arial"/>
                <w:b/>
                <w:bCs/>
                <w:sz w:val="20"/>
              </w:rPr>
            </w:pPr>
          </w:p>
        </w:tc>
      </w:tr>
    </w:tbl>
    <w:p w14:paraId="5F4EA41B" w14:textId="77777777" w:rsidR="00C77669" w:rsidRPr="006076C7" w:rsidRDefault="00C77669" w:rsidP="00C77669">
      <w:pPr>
        <w:ind w:right="-36"/>
        <w:rPr>
          <w:rFonts w:ascii="Arial" w:hAnsi="Arial" w:cs="Arial"/>
          <w:noProof/>
          <w:sz w:val="20"/>
        </w:rPr>
      </w:pPr>
    </w:p>
    <w:p w14:paraId="66FA95D2" w14:textId="77777777" w:rsidR="00C77669" w:rsidRPr="006076C7" w:rsidRDefault="00C77669" w:rsidP="004E16A3">
      <w:pPr>
        <w:numPr>
          <w:ilvl w:val="0"/>
          <w:numId w:val="2"/>
        </w:numPr>
        <w:rPr>
          <w:rFonts w:ascii="Arial" w:hAnsi="Arial" w:cs="Arial"/>
          <w:b/>
          <w:noProof/>
          <w:sz w:val="20"/>
        </w:rPr>
      </w:pPr>
      <w:r w:rsidRPr="006076C7">
        <w:rPr>
          <w:rFonts w:ascii="Arial" w:hAnsi="Arial" w:cs="Arial"/>
          <w:b/>
          <w:noProof/>
          <w:sz w:val="20"/>
        </w:rPr>
        <w:t xml:space="preserve">Odgovorna oseba organizatorja prireditve je </w:t>
      </w:r>
      <w:r w:rsidRPr="006076C7">
        <w:rPr>
          <w:rFonts w:ascii="Arial" w:hAnsi="Arial" w:cs="Arial"/>
          <w:noProof/>
          <w:sz w:val="20"/>
        </w:rPr>
        <w:t>(ime priimek, poln naslov, datum in kraj rojstva)</w:t>
      </w:r>
    </w:p>
    <w:p w14:paraId="3652765A" w14:textId="77777777" w:rsidR="00C77669" w:rsidRPr="006076C7" w:rsidRDefault="00C77669" w:rsidP="00C77669">
      <w:pPr>
        <w:rPr>
          <w:rFonts w:ascii="Arial" w:hAnsi="Arial" w:cs="Arial"/>
          <w:b/>
          <w:noProof/>
          <w:sz w:val="20"/>
        </w:rPr>
      </w:pPr>
    </w:p>
    <w:p w14:paraId="1493251A" w14:textId="77777777" w:rsidR="00C77669" w:rsidRPr="006076C7" w:rsidRDefault="00C77669" w:rsidP="00C77669">
      <w:pPr>
        <w:rPr>
          <w:rFonts w:ascii="Arial" w:hAnsi="Arial" w:cs="Arial"/>
          <w:noProof/>
          <w:sz w:val="20"/>
        </w:rPr>
      </w:pPr>
      <w:r w:rsidRPr="006076C7">
        <w:rPr>
          <w:rFonts w:ascii="Arial" w:hAnsi="Arial" w:cs="Arial"/>
          <w:noProof/>
          <w:sz w:val="20"/>
        </w:rPr>
        <w:t>______________________________________________________________________</w:t>
      </w:r>
    </w:p>
    <w:p w14:paraId="6C031815" w14:textId="77777777" w:rsidR="00C77669" w:rsidRPr="006076C7" w:rsidRDefault="00C77669" w:rsidP="00C77669">
      <w:pPr>
        <w:jc w:val="both"/>
        <w:rPr>
          <w:rFonts w:ascii="Arial" w:hAnsi="Arial" w:cs="Arial"/>
          <w:b/>
          <w:noProof/>
          <w:sz w:val="20"/>
        </w:rPr>
      </w:pPr>
    </w:p>
    <w:p w14:paraId="4DBFBBF7" w14:textId="77777777" w:rsidR="00C77669" w:rsidRPr="006076C7" w:rsidRDefault="00C77669" w:rsidP="004E16A3">
      <w:pPr>
        <w:numPr>
          <w:ilvl w:val="0"/>
          <w:numId w:val="2"/>
        </w:numPr>
        <w:rPr>
          <w:rFonts w:ascii="Arial" w:hAnsi="Arial" w:cs="Arial"/>
          <w:b/>
          <w:noProof/>
          <w:sz w:val="20"/>
        </w:rPr>
      </w:pPr>
      <w:r w:rsidRPr="006076C7">
        <w:rPr>
          <w:rFonts w:ascii="Arial" w:hAnsi="Arial" w:cs="Arial"/>
          <w:b/>
          <w:noProof/>
          <w:sz w:val="20"/>
        </w:rPr>
        <w:t>Kratek opis prireditve s programom</w:t>
      </w:r>
    </w:p>
    <w:p w14:paraId="4F9AC095" w14:textId="77777777" w:rsidR="00C77669" w:rsidRPr="006076C7" w:rsidRDefault="00C77669" w:rsidP="00C77669">
      <w:pPr>
        <w:jc w:val="both"/>
        <w:rPr>
          <w:rFonts w:ascii="Arial" w:hAnsi="Arial" w:cs="Arial"/>
          <w:b/>
          <w:noProof/>
          <w:sz w:val="20"/>
        </w:rPr>
      </w:pPr>
    </w:p>
    <w:p w14:paraId="7EDAE366" w14:textId="77777777" w:rsidR="00C77669" w:rsidRPr="006076C7" w:rsidRDefault="00C77669" w:rsidP="00C77669">
      <w:pPr>
        <w:ind w:right="-36"/>
        <w:rPr>
          <w:rFonts w:ascii="Arial" w:hAnsi="Arial" w:cs="Arial"/>
          <w:noProof/>
          <w:sz w:val="20"/>
        </w:rPr>
      </w:pPr>
      <w:r w:rsidRPr="006076C7">
        <w:rPr>
          <w:rFonts w:ascii="Arial" w:hAnsi="Arial" w:cs="Arial"/>
          <w:noProof/>
          <w:sz w:val="20"/>
        </w:rPr>
        <w:t>______________________________________________________________________</w:t>
      </w:r>
    </w:p>
    <w:p w14:paraId="2E52C700" w14:textId="77777777" w:rsidR="00C77669" w:rsidRPr="006076C7" w:rsidRDefault="00C77669" w:rsidP="00C77669">
      <w:pPr>
        <w:jc w:val="both"/>
        <w:rPr>
          <w:rFonts w:ascii="Arial" w:hAnsi="Arial" w:cs="Arial"/>
          <w:b/>
          <w:noProof/>
          <w:sz w:val="20"/>
        </w:rPr>
      </w:pPr>
    </w:p>
    <w:p w14:paraId="38A92A16" w14:textId="77777777" w:rsidR="00C77669" w:rsidRPr="006076C7" w:rsidRDefault="00C77669" w:rsidP="00C77669">
      <w:pPr>
        <w:ind w:right="-36"/>
        <w:rPr>
          <w:rFonts w:ascii="Arial" w:hAnsi="Arial" w:cs="Arial"/>
          <w:noProof/>
          <w:sz w:val="20"/>
        </w:rPr>
      </w:pPr>
      <w:r w:rsidRPr="006076C7">
        <w:rPr>
          <w:rFonts w:ascii="Arial" w:hAnsi="Arial" w:cs="Arial"/>
          <w:noProof/>
          <w:sz w:val="20"/>
        </w:rPr>
        <w:t>______________________________________________________________________</w:t>
      </w:r>
    </w:p>
    <w:p w14:paraId="4CC054B9" w14:textId="77777777" w:rsidR="00C77669" w:rsidRPr="006076C7" w:rsidRDefault="00C77669" w:rsidP="00C77669">
      <w:pPr>
        <w:jc w:val="both"/>
        <w:rPr>
          <w:rFonts w:ascii="Arial" w:hAnsi="Arial" w:cs="Arial"/>
          <w:b/>
          <w:noProof/>
          <w:sz w:val="20"/>
        </w:rPr>
      </w:pPr>
    </w:p>
    <w:p w14:paraId="097F2908" w14:textId="77777777" w:rsidR="00C77669" w:rsidRPr="006076C7" w:rsidRDefault="00C77669" w:rsidP="00C77669">
      <w:pPr>
        <w:ind w:right="-36"/>
        <w:rPr>
          <w:rFonts w:ascii="Arial" w:hAnsi="Arial" w:cs="Arial"/>
          <w:noProof/>
          <w:sz w:val="20"/>
        </w:rPr>
      </w:pPr>
      <w:r w:rsidRPr="006076C7">
        <w:rPr>
          <w:rFonts w:ascii="Arial" w:hAnsi="Arial" w:cs="Arial"/>
          <w:noProof/>
          <w:sz w:val="20"/>
        </w:rPr>
        <w:t>______________________________________________________________________</w:t>
      </w:r>
    </w:p>
    <w:p w14:paraId="6E55D9FE" w14:textId="77777777" w:rsidR="00C77669" w:rsidRPr="006076C7" w:rsidRDefault="00C77669" w:rsidP="00C77669">
      <w:pPr>
        <w:jc w:val="both"/>
        <w:rPr>
          <w:rFonts w:ascii="Arial" w:hAnsi="Arial" w:cs="Arial"/>
          <w:b/>
          <w:noProof/>
          <w:sz w:val="20"/>
        </w:rPr>
      </w:pPr>
    </w:p>
    <w:p w14:paraId="6E98C70D" w14:textId="77777777" w:rsidR="00C77669" w:rsidRPr="006076C7" w:rsidRDefault="00C77669" w:rsidP="00C77669">
      <w:pPr>
        <w:ind w:right="-36"/>
        <w:rPr>
          <w:rFonts w:ascii="Arial" w:hAnsi="Arial" w:cs="Arial"/>
          <w:noProof/>
          <w:sz w:val="20"/>
        </w:rPr>
      </w:pPr>
      <w:r w:rsidRPr="006076C7">
        <w:rPr>
          <w:rFonts w:ascii="Arial" w:hAnsi="Arial" w:cs="Arial"/>
          <w:noProof/>
          <w:sz w:val="20"/>
        </w:rPr>
        <w:t>______________________________________________________________________</w:t>
      </w:r>
    </w:p>
    <w:p w14:paraId="76193F92" w14:textId="77777777" w:rsidR="00C77669" w:rsidRPr="006076C7" w:rsidRDefault="00C77669" w:rsidP="00C77669">
      <w:pPr>
        <w:jc w:val="both"/>
        <w:rPr>
          <w:rFonts w:ascii="Arial" w:hAnsi="Arial" w:cs="Arial"/>
          <w:b/>
          <w:noProof/>
          <w:sz w:val="20"/>
        </w:rPr>
      </w:pPr>
    </w:p>
    <w:p w14:paraId="41A8BC00" w14:textId="77777777" w:rsidR="00C77669" w:rsidRPr="006076C7" w:rsidRDefault="00C77669" w:rsidP="00C77669">
      <w:pPr>
        <w:ind w:right="-36"/>
        <w:rPr>
          <w:rFonts w:ascii="Arial" w:hAnsi="Arial" w:cs="Arial"/>
          <w:noProof/>
          <w:sz w:val="20"/>
        </w:rPr>
      </w:pPr>
      <w:r w:rsidRPr="006076C7">
        <w:rPr>
          <w:rFonts w:ascii="Arial" w:hAnsi="Arial" w:cs="Arial"/>
          <w:noProof/>
          <w:sz w:val="20"/>
        </w:rPr>
        <w:t>______________________________________________________________________</w:t>
      </w:r>
    </w:p>
    <w:p w14:paraId="01411E80" w14:textId="77777777" w:rsidR="00C77669" w:rsidRPr="006076C7" w:rsidRDefault="00C77669" w:rsidP="00C77669">
      <w:pPr>
        <w:jc w:val="both"/>
        <w:rPr>
          <w:rFonts w:ascii="Arial" w:hAnsi="Arial" w:cs="Arial"/>
          <w:b/>
          <w:noProof/>
          <w:sz w:val="20"/>
        </w:rPr>
      </w:pPr>
    </w:p>
    <w:p w14:paraId="3A3BC774" w14:textId="77777777" w:rsidR="00C77669" w:rsidRPr="006076C7" w:rsidRDefault="00C77669" w:rsidP="00C77669">
      <w:pPr>
        <w:ind w:right="-36"/>
        <w:rPr>
          <w:rFonts w:ascii="Arial" w:hAnsi="Arial" w:cs="Arial"/>
          <w:noProof/>
          <w:sz w:val="20"/>
        </w:rPr>
      </w:pPr>
      <w:r w:rsidRPr="006076C7">
        <w:rPr>
          <w:rFonts w:ascii="Arial" w:hAnsi="Arial" w:cs="Arial"/>
          <w:noProof/>
          <w:sz w:val="20"/>
        </w:rPr>
        <w:t>______________________________________________________________________</w:t>
      </w:r>
    </w:p>
    <w:p w14:paraId="225F7467" w14:textId="77777777" w:rsidR="00C77669" w:rsidRPr="006076C7" w:rsidRDefault="00C77669" w:rsidP="00C77669">
      <w:pPr>
        <w:jc w:val="both"/>
        <w:rPr>
          <w:rFonts w:ascii="Arial" w:hAnsi="Arial" w:cs="Arial"/>
          <w:b/>
          <w:noProof/>
          <w:sz w:val="20"/>
        </w:rPr>
      </w:pPr>
    </w:p>
    <w:p w14:paraId="43014864" w14:textId="77777777" w:rsidR="00C77669" w:rsidRDefault="00C77669" w:rsidP="00C77669">
      <w:pPr>
        <w:ind w:right="-36"/>
        <w:rPr>
          <w:rFonts w:ascii="Arial" w:hAnsi="Arial" w:cs="Arial"/>
          <w:noProof/>
        </w:rPr>
      </w:pPr>
      <w:r w:rsidRPr="006076C7">
        <w:rPr>
          <w:rFonts w:ascii="Arial" w:hAnsi="Arial" w:cs="Arial"/>
          <w:noProof/>
          <w:sz w:val="20"/>
        </w:rPr>
        <w:t>______________________________________________________________________</w:t>
      </w:r>
    </w:p>
    <w:p w14:paraId="23430E47" w14:textId="77777777" w:rsidR="00C77669" w:rsidRDefault="00C77669" w:rsidP="00C77669">
      <w:pPr>
        <w:jc w:val="both"/>
        <w:rPr>
          <w:rFonts w:ascii="Arial" w:hAnsi="Arial" w:cs="Arial"/>
          <w:b/>
          <w:noProof/>
        </w:rPr>
      </w:pPr>
    </w:p>
    <w:p w14:paraId="5E878D7D" w14:textId="77777777" w:rsidR="009357D0" w:rsidRPr="006076C7" w:rsidRDefault="009357D0" w:rsidP="009357D0">
      <w:pPr>
        <w:tabs>
          <w:tab w:val="left" w:pos="4253"/>
        </w:tabs>
        <w:ind w:left="4111" w:hanging="4111"/>
        <w:rPr>
          <w:rFonts w:ascii="Arial" w:hAnsi="Arial" w:cs="Arial"/>
          <w:noProof/>
          <w:sz w:val="20"/>
          <w:u w:val="single"/>
        </w:rPr>
      </w:pPr>
      <w:r w:rsidRPr="006076C7">
        <w:rPr>
          <w:rFonts w:ascii="Arial" w:hAnsi="Arial" w:cs="Arial"/>
          <w:b/>
          <w:noProof/>
          <w:sz w:val="20"/>
          <w:u w:val="single"/>
        </w:rPr>
        <w:t xml:space="preserve">Obvezna priloga </w:t>
      </w:r>
      <w:r w:rsidRPr="006076C7">
        <w:rPr>
          <w:rFonts w:ascii="Arial" w:hAnsi="Arial" w:cs="Arial"/>
          <w:noProof/>
          <w:sz w:val="20"/>
          <w:u w:val="single"/>
        </w:rPr>
        <w:t>(obkroži)</w:t>
      </w:r>
    </w:p>
    <w:p w14:paraId="114BCA22" w14:textId="77777777" w:rsidR="009357D0" w:rsidRPr="006076C7" w:rsidRDefault="009357D0" w:rsidP="009357D0">
      <w:pPr>
        <w:tabs>
          <w:tab w:val="left" w:pos="4253"/>
        </w:tabs>
        <w:ind w:left="4111" w:hanging="4111"/>
        <w:rPr>
          <w:rFonts w:ascii="Arial" w:hAnsi="Arial" w:cs="Arial"/>
          <w:noProof/>
          <w:sz w:val="20"/>
        </w:rPr>
      </w:pPr>
    </w:p>
    <w:p w14:paraId="23962609" w14:textId="77777777" w:rsidR="009357D0" w:rsidRPr="006076C7" w:rsidRDefault="009357D0" w:rsidP="004E16A3">
      <w:pPr>
        <w:numPr>
          <w:ilvl w:val="0"/>
          <w:numId w:val="4"/>
        </w:numPr>
        <w:jc w:val="both"/>
        <w:rPr>
          <w:rFonts w:ascii="Arial" w:hAnsi="Arial" w:cs="Arial"/>
          <w:b/>
          <w:noProof/>
          <w:sz w:val="20"/>
        </w:rPr>
      </w:pPr>
      <w:r w:rsidRPr="006076C7">
        <w:rPr>
          <w:rFonts w:ascii="Arial" w:hAnsi="Arial" w:cs="Arial"/>
          <w:b/>
          <w:noProof/>
          <w:sz w:val="20"/>
        </w:rPr>
        <w:t xml:space="preserve">Poročilo o emisiji hrupa v okolje </w:t>
      </w:r>
    </w:p>
    <w:p w14:paraId="523DFD23" w14:textId="77777777" w:rsidR="009357D0" w:rsidRPr="006076C7" w:rsidRDefault="00DC5C69" w:rsidP="009357D0">
      <w:pPr>
        <w:ind w:left="786"/>
        <w:jc w:val="both"/>
        <w:rPr>
          <w:rFonts w:ascii="Arial" w:hAnsi="Arial" w:cs="Arial"/>
          <w:b/>
          <w:noProof/>
          <w:sz w:val="20"/>
        </w:rPr>
      </w:pPr>
      <w:r w:rsidRPr="006076C7">
        <w:rPr>
          <w:rFonts w:ascii="Arial" w:hAnsi="Arial" w:cs="Arial"/>
          <w:b/>
          <w:noProof/>
          <w:sz w:val="20"/>
        </w:rPr>
        <w:t>ali</w:t>
      </w:r>
    </w:p>
    <w:p w14:paraId="2F2507B3" w14:textId="77777777" w:rsidR="009357D0" w:rsidRPr="006076C7" w:rsidRDefault="009357D0" w:rsidP="004E16A3">
      <w:pPr>
        <w:numPr>
          <w:ilvl w:val="0"/>
          <w:numId w:val="4"/>
        </w:numPr>
        <w:jc w:val="both"/>
        <w:rPr>
          <w:rFonts w:ascii="Arial" w:hAnsi="Arial" w:cs="Arial"/>
          <w:noProof/>
          <w:sz w:val="20"/>
        </w:rPr>
      </w:pPr>
      <w:r w:rsidRPr="006076C7">
        <w:rPr>
          <w:rFonts w:ascii="Arial" w:hAnsi="Arial" w:cs="Arial"/>
          <w:b/>
          <w:noProof/>
          <w:sz w:val="20"/>
        </w:rPr>
        <w:t>Dokumentacija o nazivni električni moči in številu zvočnih naprav ter načrt prireditvenega prostora in njegove neposredne okolice v merilu 1:1000</w:t>
      </w:r>
    </w:p>
    <w:p w14:paraId="3AA52BA7" w14:textId="77777777" w:rsidR="00C77669" w:rsidRPr="006076C7" w:rsidRDefault="00C77669" w:rsidP="00C77669">
      <w:pPr>
        <w:jc w:val="both"/>
        <w:rPr>
          <w:rFonts w:ascii="Arial" w:hAnsi="Arial" w:cs="Arial"/>
          <w:b/>
          <w:noProof/>
          <w:sz w:val="20"/>
        </w:rPr>
      </w:pPr>
    </w:p>
    <w:p w14:paraId="6D888666" w14:textId="77777777" w:rsidR="009357D0" w:rsidRPr="006076C7" w:rsidRDefault="009357D0" w:rsidP="004E16A3">
      <w:pPr>
        <w:numPr>
          <w:ilvl w:val="0"/>
          <w:numId w:val="3"/>
        </w:numPr>
        <w:jc w:val="both"/>
        <w:rPr>
          <w:rFonts w:ascii="Arial" w:hAnsi="Arial" w:cs="Arial"/>
          <w:b/>
          <w:noProof/>
          <w:sz w:val="20"/>
        </w:rPr>
      </w:pPr>
      <w:r w:rsidRPr="006076C7">
        <w:rPr>
          <w:rFonts w:ascii="Arial" w:hAnsi="Arial" w:cs="Arial"/>
          <w:b/>
          <w:noProof/>
          <w:sz w:val="20"/>
        </w:rPr>
        <w:t>Po 6. členu Uredbe o načinu uporabe zvočnih naprav, ki na shodih in prireditvah povzročajo hrup (Uradni list RS, št. 118/05)</w:t>
      </w:r>
    </w:p>
    <w:p w14:paraId="2998E401" w14:textId="77777777" w:rsidR="009357D0" w:rsidRPr="006076C7" w:rsidRDefault="009357D0" w:rsidP="009357D0">
      <w:pPr>
        <w:jc w:val="both"/>
        <w:rPr>
          <w:rFonts w:ascii="Arial" w:hAnsi="Arial" w:cs="Arial"/>
          <w:noProof/>
          <w:sz w:val="20"/>
        </w:rPr>
      </w:pPr>
    </w:p>
    <w:p w14:paraId="696FB208" w14:textId="77777777" w:rsidR="009357D0" w:rsidRPr="006076C7" w:rsidRDefault="009357D0" w:rsidP="009357D0">
      <w:pPr>
        <w:ind w:left="720"/>
        <w:jc w:val="both"/>
        <w:rPr>
          <w:rFonts w:ascii="Arial" w:hAnsi="Arial" w:cs="Arial"/>
          <w:noProof/>
          <w:sz w:val="20"/>
        </w:rPr>
      </w:pPr>
      <w:r w:rsidRPr="006076C7">
        <w:rPr>
          <w:rFonts w:ascii="Arial" w:hAnsi="Arial" w:cs="Arial"/>
          <w:noProof/>
          <w:sz w:val="20"/>
        </w:rPr>
        <w:t>- poročilo o emisiji hrupa v okolje</w:t>
      </w:r>
      <w:r w:rsidRPr="006076C7">
        <w:rPr>
          <w:rFonts w:ascii="Arial" w:hAnsi="Arial" w:cs="Arial"/>
          <w:iCs/>
          <w:noProof/>
          <w:sz w:val="20"/>
        </w:rPr>
        <w:t xml:space="preserve"> </w:t>
      </w:r>
    </w:p>
    <w:p w14:paraId="7D0DDB88" w14:textId="77777777" w:rsidR="009357D0" w:rsidRPr="006076C7" w:rsidRDefault="009357D0" w:rsidP="009357D0">
      <w:pPr>
        <w:pStyle w:val="Glava"/>
        <w:jc w:val="both"/>
        <w:rPr>
          <w:rFonts w:ascii="Arial" w:hAnsi="Arial" w:cs="Arial"/>
          <w:b/>
          <w:i/>
          <w:noProof/>
          <w:sz w:val="20"/>
        </w:rPr>
      </w:pPr>
    </w:p>
    <w:p w14:paraId="17ABEF90" w14:textId="77777777" w:rsidR="009357D0" w:rsidRPr="006076C7" w:rsidRDefault="009357D0" w:rsidP="004E16A3">
      <w:pPr>
        <w:numPr>
          <w:ilvl w:val="0"/>
          <w:numId w:val="3"/>
        </w:numPr>
        <w:jc w:val="both"/>
        <w:rPr>
          <w:rFonts w:ascii="Arial" w:hAnsi="Arial" w:cs="Arial"/>
          <w:b/>
          <w:noProof/>
          <w:sz w:val="20"/>
        </w:rPr>
      </w:pPr>
      <w:r w:rsidRPr="006076C7">
        <w:rPr>
          <w:rFonts w:ascii="Arial" w:hAnsi="Arial" w:cs="Arial"/>
          <w:b/>
          <w:noProof/>
          <w:sz w:val="20"/>
        </w:rPr>
        <w:t>Po 8. členu Uredbe o načinu uporabe zvočnih naprav, ki na shodih in prireditvah povzročajo hrup (Uradni list RS, št. 118/05)</w:t>
      </w:r>
    </w:p>
    <w:p w14:paraId="3A12243B" w14:textId="77777777" w:rsidR="009357D0" w:rsidRPr="006076C7" w:rsidRDefault="009357D0" w:rsidP="009357D0">
      <w:pPr>
        <w:jc w:val="both"/>
        <w:rPr>
          <w:rFonts w:ascii="Arial" w:hAnsi="Arial" w:cs="Arial"/>
          <w:b/>
          <w:noProof/>
          <w:sz w:val="20"/>
        </w:rPr>
      </w:pPr>
    </w:p>
    <w:p w14:paraId="6504B8C2" w14:textId="77777777" w:rsidR="009357D0" w:rsidRPr="006076C7" w:rsidRDefault="009357D0" w:rsidP="004E16A3">
      <w:pPr>
        <w:numPr>
          <w:ilvl w:val="1"/>
          <w:numId w:val="3"/>
        </w:numPr>
        <w:rPr>
          <w:rFonts w:ascii="Arial" w:eastAsia="Arial Unicode MS" w:hAnsi="Arial" w:cs="Arial"/>
          <w:noProof/>
          <w:sz w:val="20"/>
        </w:rPr>
      </w:pPr>
      <w:r w:rsidRPr="006076C7">
        <w:rPr>
          <w:rFonts w:ascii="Arial" w:eastAsia="Arial Unicode MS" w:hAnsi="Arial" w:cs="Arial"/>
          <w:noProof/>
          <w:sz w:val="20"/>
        </w:rPr>
        <w:t xml:space="preserve">dokumentacija o nazivni električni moči in številu zvočnih naprav ter </w:t>
      </w:r>
    </w:p>
    <w:p w14:paraId="0130D5B4" w14:textId="77777777" w:rsidR="009357D0" w:rsidRPr="006076C7" w:rsidRDefault="009357D0" w:rsidP="009357D0">
      <w:pPr>
        <w:numPr>
          <w:ilvl w:val="1"/>
          <w:numId w:val="3"/>
        </w:numPr>
        <w:rPr>
          <w:rFonts w:ascii="Arial" w:eastAsia="Arial Unicode MS" w:hAnsi="Arial" w:cs="Arial"/>
          <w:noProof/>
          <w:sz w:val="20"/>
        </w:rPr>
      </w:pPr>
      <w:r w:rsidRPr="006076C7">
        <w:rPr>
          <w:rFonts w:ascii="Arial" w:eastAsia="Arial Unicode MS" w:hAnsi="Arial" w:cs="Arial"/>
          <w:noProof/>
          <w:sz w:val="20"/>
        </w:rPr>
        <w:t>načrt prireditvenega prostora in njegove neposredne okolice v merilu 1:1000</w:t>
      </w:r>
    </w:p>
    <w:p w14:paraId="49830B18" w14:textId="77777777" w:rsidR="009357D0" w:rsidRPr="006076C7" w:rsidRDefault="009357D0" w:rsidP="009357D0">
      <w:pPr>
        <w:tabs>
          <w:tab w:val="left" w:pos="4253"/>
        </w:tabs>
        <w:ind w:left="4111" w:hanging="4111"/>
        <w:rPr>
          <w:rFonts w:ascii="Arial" w:hAnsi="Arial" w:cs="Arial"/>
          <w:b/>
          <w:noProof/>
          <w:sz w:val="20"/>
          <w:u w:val="single"/>
        </w:rPr>
      </w:pPr>
    </w:p>
    <w:p w14:paraId="434D741B" w14:textId="77777777" w:rsidR="009357D0" w:rsidRPr="006076C7" w:rsidRDefault="009357D0" w:rsidP="009357D0">
      <w:pPr>
        <w:tabs>
          <w:tab w:val="left" w:pos="4253"/>
        </w:tabs>
        <w:ind w:left="4111" w:hanging="4111"/>
        <w:rPr>
          <w:rFonts w:ascii="Arial" w:hAnsi="Arial" w:cs="Arial"/>
          <w:b/>
          <w:noProof/>
          <w:sz w:val="20"/>
          <w:u w:val="single"/>
        </w:rPr>
      </w:pPr>
    </w:p>
    <w:p w14:paraId="0D6C13B1" w14:textId="77777777" w:rsidR="009357D0" w:rsidRPr="00032FB7" w:rsidRDefault="009357D0" w:rsidP="009357D0">
      <w:pPr>
        <w:rPr>
          <w:rFonts w:ascii="Arial" w:hAnsi="Arial" w:cs="Arial"/>
        </w:rPr>
      </w:pPr>
      <w:r w:rsidRPr="006076C7">
        <w:rPr>
          <w:rFonts w:ascii="Arial" w:hAnsi="Arial" w:cs="Arial"/>
          <w:sz w:val="20"/>
        </w:rPr>
        <w:t>Datum</w:t>
      </w:r>
      <w:r w:rsidR="00DC5C69" w:rsidRPr="006076C7">
        <w:rPr>
          <w:rFonts w:ascii="Arial" w:hAnsi="Arial" w:cs="Arial"/>
          <w:sz w:val="20"/>
        </w:rPr>
        <w:t>:</w:t>
      </w:r>
      <w:r w:rsidRPr="006076C7">
        <w:rPr>
          <w:rFonts w:ascii="Arial" w:hAnsi="Arial" w:cs="Arial"/>
          <w:sz w:val="20"/>
        </w:rPr>
        <w:t xml:space="preserve"> _________</w:t>
      </w:r>
      <w:r w:rsidR="00DC5C69" w:rsidRPr="006076C7">
        <w:rPr>
          <w:rFonts w:ascii="Arial" w:hAnsi="Arial" w:cs="Arial"/>
          <w:sz w:val="20"/>
        </w:rPr>
        <w:t xml:space="preserve">___________                </w:t>
      </w:r>
      <w:r w:rsidRPr="006076C7">
        <w:rPr>
          <w:rFonts w:ascii="Arial" w:hAnsi="Arial" w:cs="Arial"/>
          <w:sz w:val="20"/>
        </w:rPr>
        <w:tab/>
        <w:t>Podpis</w:t>
      </w:r>
      <w:r w:rsidR="00DC5C69" w:rsidRPr="006076C7">
        <w:rPr>
          <w:rFonts w:ascii="Arial" w:hAnsi="Arial" w:cs="Arial"/>
          <w:sz w:val="20"/>
        </w:rPr>
        <w:t>:</w:t>
      </w:r>
      <w:r w:rsidRPr="006076C7">
        <w:rPr>
          <w:rFonts w:ascii="Arial" w:hAnsi="Arial" w:cs="Arial"/>
          <w:sz w:val="20"/>
        </w:rPr>
        <w:t xml:space="preserve"> ____________________</w:t>
      </w:r>
      <w:r w:rsidR="00DC5C69" w:rsidRPr="006076C7">
        <w:rPr>
          <w:rFonts w:ascii="Arial" w:hAnsi="Arial" w:cs="Arial"/>
          <w:sz w:val="20"/>
        </w:rPr>
        <w:t>_____</w:t>
      </w:r>
    </w:p>
    <w:p w14:paraId="063C25A7" w14:textId="77777777" w:rsidR="009357D0" w:rsidRDefault="009357D0" w:rsidP="009357D0">
      <w:pPr>
        <w:rPr>
          <w:rFonts w:ascii="Arial" w:hAnsi="Arial" w:cs="Arial"/>
          <w:bCs/>
        </w:rPr>
      </w:pPr>
    </w:p>
    <w:p w14:paraId="4C7D1B8F" w14:textId="0C741D17" w:rsidR="006076C7" w:rsidRDefault="009357D0" w:rsidP="00DC5C69">
      <w:pPr>
        <w:pStyle w:val="Telobesedila"/>
        <w:rPr>
          <w:rFonts w:ascii="Arial" w:hAnsi="Arial" w:cs="Arial"/>
          <w:sz w:val="18"/>
          <w:szCs w:val="18"/>
        </w:rPr>
      </w:pPr>
      <w:r>
        <w:rPr>
          <w:rFonts w:ascii="Arial" w:hAnsi="Arial" w:cs="Arial"/>
          <w:sz w:val="18"/>
          <w:szCs w:val="18"/>
        </w:rPr>
        <w:t>Po Zakonu o upravnih t</w:t>
      </w:r>
      <w:r w:rsidR="00DC5C69">
        <w:rPr>
          <w:rFonts w:ascii="Arial" w:hAnsi="Arial" w:cs="Arial"/>
          <w:sz w:val="18"/>
          <w:szCs w:val="18"/>
        </w:rPr>
        <w:t xml:space="preserve">aksah (Uradni list RS, št. </w:t>
      </w:r>
      <w:r w:rsidR="00711D35">
        <w:rPr>
          <w:rFonts w:ascii="Arial" w:hAnsi="Arial" w:cs="Arial"/>
          <w:sz w:val="18"/>
          <w:szCs w:val="18"/>
        </w:rPr>
        <w:t>106/2010 – UPB5</w:t>
      </w:r>
      <w:r w:rsidR="001A3E15">
        <w:rPr>
          <w:rFonts w:ascii="Arial" w:hAnsi="Arial" w:cs="Arial"/>
          <w:sz w:val="18"/>
          <w:szCs w:val="18"/>
        </w:rPr>
        <w:t>, št. 32/16</w:t>
      </w:r>
      <w:r>
        <w:rPr>
          <w:rFonts w:ascii="Arial" w:hAnsi="Arial" w:cs="Arial"/>
          <w:sz w:val="18"/>
          <w:szCs w:val="18"/>
        </w:rPr>
        <w:t xml:space="preserve">) je potrebno plačati upravno takso v višini </w:t>
      </w:r>
      <w:r w:rsidR="00711D35">
        <w:rPr>
          <w:rFonts w:ascii="Arial" w:hAnsi="Arial" w:cs="Arial"/>
          <w:sz w:val="18"/>
          <w:szCs w:val="18"/>
        </w:rPr>
        <w:t>22,</w:t>
      </w:r>
      <w:r w:rsidR="008B14E9">
        <w:rPr>
          <w:rFonts w:ascii="Arial" w:hAnsi="Arial" w:cs="Arial"/>
          <w:sz w:val="18"/>
          <w:szCs w:val="18"/>
        </w:rPr>
        <w:t>7</w:t>
      </w:r>
      <w:r w:rsidR="001A3E15">
        <w:rPr>
          <w:rFonts w:ascii="Arial" w:hAnsi="Arial" w:cs="Arial"/>
          <w:sz w:val="18"/>
          <w:szCs w:val="18"/>
        </w:rPr>
        <w:t>0</w:t>
      </w:r>
      <w:r w:rsidR="00DC5C69">
        <w:rPr>
          <w:rFonts w:ascii="Arial" w:hAnsi="Arial" w:cs="Arial"/>
          <w:sz w:val="18"/>
          <w:szCs w:val="18"/>
        </w:rPr>
        <w:t xml:space="preserve"> € (tarifna številka 1 </w:t>
      </w:r>
      <w:r w:rsidR="00711D35">
        <w:rPr>
          <w:rFonts w:ascii="Arial" w:hAnsi="Arial" w:cs="Arial"/>
          <w:sz w:val="18"/>
          <w:szCs w:val="18"/>
        </w:rPr>
        <w:t>–</w:t>
      </w:r>
      <w:r w:rsidR="00A57F83">
        <w:rPr>
          <w:rFonts w:ascii="Arial" w:hAnsi="Arial" w:cs="Arial"/>
          <w:sz w:val="18"/>
          <w:szCs w:val="18"/>
        </w:rPr>
        <w:t xml:space="preserve"> </w:t>
      </w:r>
      <w:r w:rsidR="00711D35">
        <w:rPr>
          <w:rFonts w:ascii="Arial" w:hAnsi="Arial" w:cs="Arial"/>
          <w:sz w:val="18"/>
          <w:szCs w:val="18"/>
        </w:rPr>
        <w:t>4,5</w:t>
      </w:r>
      <w:r w:rsidR="008B14E9">
        <w:rPr>
          <w:rFonts w:ascii="Arial" w:hAnsi="Arial" w:cs="Arial"/>
          <w:sz w:val="18"/>
          <w:szCs w:val="18"/>
        </w:rPr>
        <w:t>4</w:t>
      </w:r>
      <w:r w:rsidR="00A57F83">
        <w:rPr>
          <w:rFonts w:ascii="Arial" w:hAnsi="Arial" w:cs="Arial"/>
          <w:sz w:val="18"/>
          <w:szCs w:val="18"/>
        </w:rPr>
        <w:t xml:space="preserve"> </w:t>
      </w:r>
      <w:r w:rsidR="00DC5C69">
        <w:rPr>
          <w:rFonts w:ascii="Arial" w:hAnsi="Arial" w:cs="Arial"/>
          <w:sz w:val="18"/>
          <w:szCs w:val="18"/>
        </w:rPr>
        <w:t>€ in tarifna številka 3</w:t>
      </w:r>
      <w:r w:rsidR="00A57F83">
        <w:rPr>
          <w:rFonts w:ascii="Arial" w:hAnsi="Arial" w:cs="Arial"/>
          <w:sz w:val="18"/>
          <w:szCs w:val="18"/>
        </w:rPr>
        <w:t xml:space="preserve"> -</w:t>
      </w:r>
      <w:r w:rsidR="00DC5C69">
        <w:rPr>
          <w:rFonts w:ascii="Arial" w:hAnsi="Arial" w:cs="Arial"/>
          <w:sz w:val="18"/>
          <w:szCs w:val="18"/>
        </w:rPr>
        <w:t xml:space="preserve"> 1</w:t>
      </w:r>
      <w:r w:rsidR="00711D35">
        <w:rPr>
          <w:rFonts w:ascii="Arial" w:hAnsi="Arial" w:cs="Arial"/>
          <w:sz w:val="18"/>
          <w:szCs w:val="18"/>
        </w:rPr>
        <w:t>8</w:t>
      </w:r>
      <w:r w:rsidR="00DC5C69">
        <w:rPr>
          <w:rFonts w:ascii="Arial" w:hAnsi="Arial" w:cs="Arial"/>
          <w:sz w:val="18"/>
          <w:szCs w:val="18"/>
        </w:rPr>
        <w:t>,</w:t>
      </w:r>
      <w:r w:rsidR="008B14E9">
        <w:rPr>
          <w:rFonts w:ascii="Arial" w:hAnsi="Arial" w:cs="Arial"/>
          <w:sz w:val="18"/>
          <w:szCs w:val="18"/>
        </w:rPr>
        <w:t>2</w:t>
      </w:r>
      <w:r w:rsidR="001A3E15">
        <w:rPr>
          <w:rFonts w:ascii="Arial" w:hAnsi="Arial" w:cs="Arial"/>
          <w:sz w:val="18"/>
          <w:szCs w:val="18"/>
        </w:rPr>
        <w:t>0</w:t>
      </w:r>
      <w:r w:rsidR="00DC5C69">
        <w:rPr>
          <w:rFonts w:ascii="Arial" w:hAnsi="Arial" w:cs="Arial"/>
          <w:sz w:val="18"/>
          <w:szCs w:val="18"/>
        </w:rPr>
        <w:t xml:space="preserve"> €)</w:t>
      </w:r>
    </w:p>
    <w:p w14:paraId="76971703" w14:textId="77777777" w:rsidR="0085479B" w:rsidRDefault="0085479B" w:rsidP="0085479B">
      <w:pPr>
        <w:ind w:right="792"/>
        <w:jc w:val="both"/>
        <w:rPr>
          <w:rFonts w:ascii="Arial" w:hAnsi="Arial" w:cs="Arial"/>
          <w:sz w:val="16"/>
          <w:szCs w:val="16"/>
          <w:u w:val="single"/>
        </w:rPr>
      </w:pPr>
      <w:r>
        <w:rPr>
          <w:rFonts w:ascii="Arial" w:hAnsi="Arial" w:cs="Arial"/>
          <w:sz w:val="16"/>
          <w:szCs w:val="16"/>
          <w:u w:val="single"/>
          <w:bdr w:val="single" w:sz="12" w:space="0" w:color="FFFFFF"/>
        </w:rPr>
        <w:lastRenderedPageBreak/>
        <w:t>priloga k VLOGI ZA IZDAJO DOVOLJENJA ZA ZAČASNO ČEZMERNO OBREMENITEV OKOLJA S HRUPOM</w:t>
      </w:r>
      <w:r>
        <w:rPr>
          <w:rFonts w:ascii="Arial" w:hAnsi="Arial" w:cs="Arial"/>
          <w:sz w:val="16"/>
          <w:szCs w:val="16"/>
          <w:u w:val="single"/>
        </w:rPr>
        <w:t xml:space="preserve">  </w:t>
      </w:r>
    </w:p>
    <w:p w14:paraId="1D5AB4AB" w14:textId="77777777" w:rsidR="0085479B" w:rsidRDefault="0085479B" w:rsidP="0085479B">
      <w:pPr>
        <w:shd w:val="clear" w:color="auto" w:fill="E0E0E0"/>
        <w:spacing w:before="120"/>
        <w:ind w:right="792"/>
        <w:jc w:val="both"/>
        <w:rPr>
          <w:rFonts w:ascii="Arial" w:hAnsi="Arial" w:cs="Arial"/>
          <w:b/>
          <w:sz w:val="28"/>
          <w:szCs w:val="28"/>
        </w:rPr>
      </w:pPr>
      <w:r>
        <w:rPr>
          <w:rFonts w:ascii="Arial" w:hAnsi="Arial" w:cs="Arial"/>
          <w:b/>
          <w:sz w:val="28"/>
          <w:szCs w:val="28"/>
        </w:rPr>
        <w:t xml:space="preserve">NAVODILO ORGANIZATORJEM PRIREDITVE: </w:t>
      </w:r>
    </w:p>
    <w:p w14:paraId="3BD1D139" w14:textId="77777777" w:rsidR="0085479B" w:rsidRDefault="0085479B" w:rsidP="0085479B">
      <w:pPr>
        <w:pStyle w:val="Telobesedila2"/>
        <w:spacing w:line="240" w:lineRule="auto"/>
        <w:ind w:right="792"/>
        <w:rPr>
          <w:rFonts w:ascii="Arial" w:hAnsi="Arial" w:cs="Arial"/>
          <w:sz w:val="20"/>
        </w:rPr>
      </w:pPr>
    </w:p>
    <w:p w14:paraId="7B544E05" w14:textId="77777777" w:rsidR="0085479B" w:rsidRDefault="0085479B" w:rsidP="0085479B">
      <w:pPr>
        <w:pStyle w:val="Telobesedila2"/>
        <w:spacing w:line="240" w:lineRule="auto"/>
        <w:ind w:right="792"/>
        <w:rPr>
          <w:rFonts w:ascii="Arial" w:hAnsi="Arial" w:cs="Arial"/>
          <w:sz w:val="20"/>
        </w:rPr>
      </w:pPr>
      <w:r>
        <w:rPr>
          <w:rFonts w:ascii="Arial" w:hAnsi="Arial" w:cs="Arial"/>
          <w:sz w:val="20"/>
        </w:rPr>
        <w:t>Podlaga za izdajo dovoljenja oz. potrebno prijavo prireditve je Uredba o načinu uporabe zvočnih naprav, ki na shodih in prireditvah povzročajo hrup (Uradni list RS, št. 118/05) in Uredba o mejnih vrednostih kazalcev hrupa v okolju (Uradni list RS, št. 105/05).</w:t>
      </w:r>
    </w:p>
    <w:p w14:paraId="6C421F9B" w14:textId="77777777" w:rsidR="0085479B" w:rsidRPr="0085479B" w:rsidRDefault="0085479B" w:rsidP="0085479B">
      <w:pPr>
        <w:pStyle w:val="Telobesedila2"/>
        <w:spacing w:line="240" w:lineRule="auto"/>
        <w:ind w:right="792"/>
        <w:rPr>
          <w:rFonts w:ascii="Arial" w:hAnsi="Arial" w:cs="Arial"/>
          <w:sz w:val="20"/>
        </w:rPr>
      </w:pPr>
      <w:r>
        <w:rPr>
          <w:rFonts w:ascii="Arial" w:hAnsi="Arial" w:cs="Arial"/>
          <w:sz w:val="20"/>
        </w:rPr>
        <w:t>Dovoljenje za začasno čezmerno obremenitev okolja s hrupom se lahko izda tudi za prireditev, ki traja več dni zaporedoma, če se v posameznem dnevu zvočne naprave uporabljajo največ 8 ur, od tega največ štiri ure v času noči (začetek noči je od 22.00 do 06.00 ure) in največ do 2.00 ponoči, ali za več prireditev skupaj, če jih organizira ista oseba na istem kraju v obdobju šest mesecev po izdaji dovoljenja za začasno čezmerno obremenitev s hrupom, število prireditev pa ni večje od šest. (6. člen, 9. odstavek).</w:t>
      </w:r>
    </w:p>
    <w:p w14:paraId="3FC37F03" w14:textId="77777777" w:rsidR="0085479B" w:rsidRPr="0085479B" w:rsidRDefault="0085479B" w:rsidP="0085479B">
      <w:pPr>
        <w:pStyle w:val="HTML-oblikovano"/>
        <w:ind w:right="792"/>
        <w:jc w:val="both"/>
        <w:rPr>
          <w:rFonts w:ascii="Arial" w:hAnsi="Arial" w:cs="Arial"/>
          <w:sz w:val="20"/>
          <w:szCs w:val="20"/>
          <w:lang w:val="sl-SI"/>
        </w:rPr>
      </w:pPr>
      <w:r w:rsidRPr="0085479B">
        <w:rPr>
          <w:rFonts w:ascii="Arial" w:hAnsi="Arial" w:cs="Arial"/>
          <w:sz w:val="20"/>
          <w:szCs w:val="20"/>
          <w:lang w:val="sl-SI"/>
        </w:rPr>
        <w:t xml:space="preserve">Če v poročilu o emisiji hrupa v okolje za posamezno stanovanjsko stavbo ni ocenjena izpostavljenost hrupu, je treba k vlogi za izdajo dovoljenja za začasno čezmerno obremenitev okolja s hrupom priložiti tudi </w:t>
      </w:r>
      <w:r w:rsidRPr="0085479B">
        <w:rPr>
          <w:rFonts w:ascii="Arial" w:hAnsi="Arial" w:cs="Arial"/>
          <w:b/>
          <w:bCs/>
          <w:sz w:val="20"/>
          <w:szCs w:val="20"/>
          <w:u w:val="single"/>
          <w:lang w:val="sl-SI"/>
        </w:rPr>
        <w:t>izjave lastnikov stanovanjske stavbe oziroma stanovanj v njej, da se strinjajo z uporabo zvočnih naprav na prireditvi</w:t>
      </w:r>
      <w:r w:rsidRPr="0085479B">
        <w:rPr>
          <w:rFonts w:ascii="Arial" w:hAnsi="Arial" w:cs="Arial"/>
          <w:sz w:val="20"/>
          <w:szCs w:val="20"/>
          <w:lang w:val="sl-SI"/>
        </w:rPr>
        <w:t>. Na podlagi teh izjav se varovani prostori stanovanjskih stavb oziroma stanovanj, ki so v lasti podpisnikov izjav, v času prireditve ne štejejo za varovane prostore po tej uredbi. (7. člen, 2. odstavek)</w:t>
      </w:r>
    </w:p>
    <w:p w14:paraId="49EC59C0" w14:textId="77777777" w:rsidR="0085479B" w:rsidRPr="0085479B" w:rsidRDefault="0085479B" w:rsidP="0085479B">
      <w:pPr>
        <w:pStyle w:val="HTML-oblikovano"/>
        <w:ind w:right="792"/>
        <w:jc w:val="both"/>
        <w:rPr>
          <w:rFonts w:ascii="Arial" w:hAnsi="Arial" w:cs="Arial"/>
          <w:noProof/>
          <w:color w:val="auto"/>
          <w:sz w:val="20"/>
          <w:szCs w:val="20"/>
          <w:lang w:val="sl-SI" w:eastAsia="en-US"/>
        </w:rPr>
      </w:pPr>
    </w:p>
    <w:p w14:paraId="0B3BF56B" w14:textId="77777777" w:rsidR="0085479B" w:rsidRDefault="0085479B" w:rsidP="0085479B">
      <w:pPr>
        <w:pStyle w:val="HTML-oblikovano"/>
        <w:ind w:right="792"/>
        <w:jc w:val="both"/>
        <w:rPr>
          <w:rFonts w:ascii="Arial" w:hAnsi="Arial" w:cs="Arial"/>
          <w:noProof/>
          <w:sz w:val="20"/>
          <w:szCs w:val="20"/>
        </w:rPr>
      </w:pPr>
      <w:r>
        <w:rPr>
          <w:rFonts w:ascii="Arial" w:hAnsi="Arial" w:cs="Arial"/>
          <w:noProof/>
          <w:sz w:val="20"/>
          <w:szCs w:val="20"/>
        </w:rPr>
        <w:t>Ne glede na določbe 6. člena te uredbe lahko pristojni občinski organ izda dovoljenje za začasno čezmerno obremenitev okolja s hrupom organizatorju prireditve na podlagi vloge, kateri je namesto poročila o emisiji hrupa v okolje priložena dokumentacija o nazivni električni moči in številu zvočnih naprav ter načrt prireditvenega prostora in njegove neposredne okolice, če je iz priložene dokumentacije razvidno, da:</w:t>
      </w:r>
    </w:p>
    <w:p w14:paraId="1642B51C" w14:textId="77777777" w:rsidR="0085479B" w:rsidRDefault="0085479B" w:rsidP="004E16A3">
      <w:pPr>
        <w:pStyle w:val="HTML-oblikovano"/>
        <w:numPr>
          <w:ilvl w:val="0"/>
          <w:numId w:val="5"/>
        </w:numPr>
        <w:ind w:right="792"/>
        <w:jc w:val="both"/>
        <w:rPr>
          <w:rFonts w:ascii="Arial" w:hAnsi="Arial" w:cs="Arial"/>
          <w:noProof/>
          <w:sz w:val="20"/>
          <w:szCs w:val="20"/>
        </w:rPr>
      </w:pPr>
      <w:r>
        <w:rPr>
          <w:rFonts w:ascii="Arial" w:hAnsi="Arial" w:cs="Arial"/>
          <w:noProof/>
          <w:sz w:val="20"/>
          <w:szCs w:val="20"/>
        </w:rPr>
        <w:t>razdalja od zvočnikov do najbližjih stavb z varovanimi prostori ni manjša od razdalje, ki je za nazivno električno moč določena v Prilogi 2 (glej spodnjo tabelo), ki je sestavni del te uredbe, in</w:t>
      </w:r>
    </w:p>
    <w:p w14:paraId="182A9F3C" w14:textId="77777777" w:rsidR="0085479B" w:rsidRDefault="0085479B" w:rsidP="004E16A3">
      <w:pPr>
        <w:pStyle w:val="HTML-oblikovano"/>
        <w:numPr>
          <w:ilvl w:val="0"/>
          <w:numId w:val="5"/>
        </w:numPr>
        <w:ind w:right="792"/>
        <w:jc w:val="both"/>
        <w:rPr>
          <w:rFonts w:ascii="Arial" w:hAnsi="Arial" w:cs="Arial"/>
          <w:noProof/>
          <w:sz w:val="20"/>
          <w:szCs w:val="20"/>
        </w:rPr>
      </w:pPr>
      <w:r>
        <w:rPr>
          <w:rFonts w:ascii="Arial" w:hAnsi="Arial" w:cs="Arial"/>
          <w:noProof/>
          <w:sz w:val="20"/>
          <w:szCs w:val="20"/>
        </w:rPr>
        <w:t>število vseh zvočnikov ni večje od šest.</w:t>
      </w:r>
    </w:p>
    <w:p w14:paraId="362B6CC8" w14:textId="77777777" w:rsidR="0085479B" w:rsidRDefault="0085479B" w:rsidP="0085479B">
      <w:pPr>
        <w:pStyle w:val="HTML-oblikovano"/>
        <w:ind w:right="792"/>
        <w:jc w:val="both"/>
        <w:rPr>
          <w:rFonts w:ascii="Arial" w:hAnsi="Arial" w:cs="Arial"/>
          <w:noProof/>
          <w:sz w:val="20"/>
          <w:szCs w:val="20"/>
        </w:rPr>
      </w:pPr>
    </w:p>
    <w:p w14:paraId="3AF90009" w14:textId="77777777" w:rsidR="0085479B" w:rsidRDefault="0085479B" w:rsidP="0085479B">
      <w:pPr>
        <w:pStyle w:val="HTML-oblikovano"/>
        <w:ind w:right="792"/>
        <w:jc w:val="both"/>
        <w:rPr>
          <w:rFonts w:ascii="Arial" w:hAnsi="Arial" w:cs="Arial"/>
          <w:noProof/>
          <w:sz w:val="20"/>
          <w:szCs w:val="20"/>
        </w:rPr>
      </w:pPr>
      <w:r>
        <w:rPr>
          <w:rFonts w:ascii="Arial" w:hAnsi="Arial" w:cs="Arial"/>
          <w:noProof/>
          <w:sz w:val="20"/>
          <w:szCs w:val="20"/>
        </w:rPr>
        <w:t>Za razdaljo od zvočnikov do najbližjih stavb z varovanimi prostori je treba upoštevati razdalje v vseh smereh, ki od glavne osi zvočnika niso odklonjene več kot 45 kotnih stopinj.</w:t>
      </w:r>
    </w:p>
    <w:p w14:paraId="7D8328C4" w14:textId="77777777" w:rsidR="0085479B" w:rsidRDefault="0085479B" w:rsidP="0085479B">
      <w:pPr>
        <w:pStyle w:val="HTML-oblikovano"/>
        <w:ind w:right="792"/>
        <w:jc w:val="both"/>
        <w:rPr>
          <w:rFonts w:ascii="Arial" w:hAnsi="Arial" w:cs="Arial"/>
          <w:noProof/>
          <w:sz w:val="20"/>
          <w:szCs w:val="20"/>
        </w:rPr>
      </w:pPr>
    </w:p>
    <w:p w14:paraId="2BBFDCB1" w14:textId="77777777" w:rsidR="0085479B" w:rsidRDefault="0085479B" w:rsidP="0085479B">
      <w:pPr>
        <w:pStyle w:val="HTML-oblikovano"/>
        <w:ind w:right="792"/>
        <w:jc w:val="both"/>
        <w:rPr>
          <w:rFonts w:ascii="Arial" w:hAnsi="Arial" w:cs="Arial"/>
          <w:noProof/>
          <w:sz w:val="20"/>
          <w:szCs w:val="20"/>
        </w:rPr>
      </w:pPr>
      <w:r>
        <w:rPr>
          <w:rFonts w:ascii="Arial" w:hAnsi="Arial" w:cs="Arial"/>
          <w:noProof/>
          <w:sz w:val="20"/>
          <w:szCs w:val="20"/>
        </w:rPr>
        <w:t>Načrt prireditvenega prostora in njegove neposredne okolice mora biti v merilu 1: 1000, na njem pa morajo biti označeni tlorisi najbližjih stavb z varovanimi prostori, ki od zvočnikov niso oddaljene več kot 600 m, in to v vseh smereh, ki od glavnih osi zvočnikov niso odklonjene več kot 45 kotnih stopinj. (8. člen).</w:t>
      </w:r>
    </w:p>
    <w:p w14:paraId="7A8244F2" w14:textId="77777777" w:rsidR="0085479B" w:rsidRDefault="0085479B" w:rsidP="0085479B">
      <w:pPr>
        <w:pStyle w:val="HTML-oblikovano"/>
        <w:ind w:right="792"/>
        <w:jc w:val="both"/>
        <w:rPr>
          <w:rFonts w:ascii="Arial" w:hAnsi="Arial" w:cs="Arial"/>
          <w:noProof/>
          <w:sz w:val="20"/>
          <w:szCs w:val="20"/>
        </w:rPr>
      </w:pPr>
    </w:p>
    <w:p w14:paraId="729BDF2A" w14:textId="77777777" w:rsidR="0085479B" w:rsidRDefault="0085479B" w:rsidP="0085479B">
      <w:pPr>
        <w:pStyle w:val="HTML-oblikovano"/>
        <w:ind w:right="792"/>
        <w:jc w:val="both"/>
        <w:rPr>
          <w:rFonts w:ascii="Arial" w:hAnsi="Arial" w:cs="Arial"/>
          <w:noProof/>
          <w:sz w:val="20"/>
          <w:szCs w:val="20"/>
        </w:rPr>
      </w:pPr>
      <w:r>
        <w:rPr>
          <w:rFonts w:ascii="Arial" w:hAnsi="Arial" w:cs="Arial"/>
          <w:noProof/>
          <w:sz w:val="20"/>
          <w:szCs w:val="20"/>
        </w:rPr>
        <w:t>Najmanjša razdalja zvočnikov do najbližjih stavb z varovanimi prostori glede na nazivno električno moč  (Priloga 2):</w:t>
      </w:r>
    </w:p>
    <w:p w14:paraId="60CD33C9" w14:textId="77777777" w:rsidR="0085479B" w:rsidRDefault="0085479B" w:rsidP="0085479B">
      <w:pPr>
        <w:pStyle w:val="HTML-oblikovano"/>
        <w:ind w:right="792"/>
        <w:jc w:val="both"/>
        <w:rPr>
          <w:rFonts w:ascii="Arial" w:hAnsi="Arial" w:cs="Arial"/>
          <w:noProo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2"/>
        <w:gridCol w:w="2014"/>
      </w:tblGrid>
      <w:tr w:rsidR="0085479B" w14:paraId="5A789DB0" w14:textId="77777777" w:rsidTr="0085479B">
        <w:tc>
          <w:tcPr>
            <w:tcW w:w="3192" w:type="dxa"/>
          </w:tcPr>
          <w:p w14:paraId="3B4884A8" w14:textId="77777777" w:rsidR="0085479B" w:rsidRPr="0085479B" w:rsidRDefault="0085479B" w:rsidP="0085479B">
            <w:pPr>
              <w:pStyle w:val="HTML-oblikovano"/>
              <w:ind w:right="792"/>
              <w:jc w:val="both"/>
              <w:rPr>
                <w:rFonts w:ascii="Arial" w:hAnsi="Arial" w:cs="Arial"/>
                <w:noProof/>
                <w:sz w:val="20"/>
                <w:szCs w:val="20"/>
                <w:lang w:val="sl-SI"/>
              </w:rPr>
            </w:pPr>
            <w:r w:rsidRPr="0085479B">
              <w:rPr>
                <w:rFonts w:ascii="Arial" w:hAnsi="Arial" w:cs="Arial"/>
                <w:noProof/>
                <w:sz w:val="20"/>
                <w:szCs w:val="20"/>
                <w:lang w:val="sl-SI"/>
              </w:rPr>
              <w:t xml:space="preserve">Najmanjša razdalja zvočnikov </w:t>
            </w:r>
          </w:p>
          <w:p w14:paraId="6815E451" w14:textId="77777777" w:rsidR="0085479B" w:rsidRPr="0085479B" w:rsidRDefault="0085479B" w:rsidP="0085479B">
            <w:pPr>
              <w:pStyle w:val="HTML-oblikovano"/>
              <w:ind w:right="792"/>
              <w:jc w:val="both"/>
              <w:rPr>
                <w:rFonts w:ascii="Arial" w:hAnsi="Arial" w:cs="Arial"/>
                <w:noProof/>
                <w:sz w:val="20"/>
                <w:szCs w:val="20"/>
                <w:lang w:val="sl-SI"/>
              </w:rPr>
            </w:pPr>
            <w:r w:rsidRPr="0085479B">
              <w:rPr>
                <w:rFonts w:ascii="Arial" w:hAnsi="Arial" w:cs="Arial"/>
                <w:noProof/>
                <w:sz w:val="20"/>
                <w:szCs w:val="20"/>
                <w:lang w:val="sl-SI"/>
              </w:rPr>
              <w:t xml:space="preserve">do najbližjih stavb z varovanimi  </w:t>
            </w:r>
          </w:p>
          <w:p w14:paraId="2AE4D59D" w14:textId="77777777" w:rsidR="0085479B" w:rsidRPr="0085479B" w:rsidRDefault="0085479B" w:rsidP="0085479B">
            <w:pPr>
              <w:pStyle w:val="HTML-oblikovano"/>
              <w:ind w:right="792"/>
              <w:jc w:val="both"/>
              <w:rPr>
                <w:rFonts w:ascii="Arial" w:hAnsi="Arial" w:cs="Arial"/>
                <w:noProof/>
                <w:sz w:val="20"/>
                <w:szCs w:val="20"/>
                <w:lang w:val="sl-SI"/>
              </w:rPr>
            </w:pPr>
            <w:r w:rsidRPr="0085479B">
              <w:rPr>
                <w:rFonts w:ascii="Arial" w:hAnsi="Arial" w:cs="Arial"/>
                <w:noProof/>
                <w:sz w:val="20"/>
                <w:szCs w:val="20"/>
                <w:lang w:val="sl-SI"/>
              </w:rPr>
              <w:t xml:space="preserve">prostori (m)          </w:t>
            </w:r>
          </w:p>
        </w:tc>
        <w:tc>
          <w:tcPr>
            <w:tcW w:w="2014" w:type="dxa"/>
          </w:tcPr>
          <w:p w14:paraId="27E3A7E0" w14:textId="77777777" w:rsidR="0085479B" w:rsidRPr="0085479B" w:rsidRDefault="0085479B" w:rsidP="0085479B">
            <w:pPr>
              <w:pStyle w:val="HTML-oblikovano"/>
              <w:ind w:right="792"/>
              <w:jc w:val="both"/>
              <w:rPr>
                <w:rFonts w:ascii="Arial" w:hAnsi="Arial" w:cs="Arial"/>
                <w:noProof/>
                <w:sz w:val="20"/>
                <w:szCs w:val="20"/>
                <w:lang w:val="sl-SI"/>
              </w:rPr>
            </w:pPr>
            <w:r w:rsidRPr="0085479B">
              <w:rPr>
                <w:rFonts w:ascii="Arial" w:hAnsi="Arial" w:cs="Arial"/>
                <w:noProof/>
                <w:sz w:val="20"/>
                <w:szCs w:val="20"/>
                <w:lang w:val="sl-SI"/>
              </w:rPr>
              <w:t xml:space="preserve">Nazivna električna </w:t>
            </w:r>
          </w:p>
          <w:p w14:paraId="63AC0CEC" w14:textId="77777777" w:rsidR="0085479B" w:rsidRPr="0085479B" w:rsidRDefault="0085479B" w:rsidP="0085479B">
            <w:pPr>
              <w:pStyle w:val="HTML-oblikovano"/>
              <w:ind w:right="792"/>
              <w:jc w:val="both"/>
              <w:rPr>
                <w:rFonts w:ascii="Arial" w:hAnsi="Arial" w:cs="Arial"/>
                <w:noProof/>
                <w:sz w:val="20"/>
                <w:szCs w:val="20"/>
                <w:lang w:val="sl-SI"/>
              </w:rPr>
            </w:pPr>
            <w:r w:rsidRPr="0085479B">
              <w:rPr>
                <w:rFonts w:ascii="Arial" w:hAnsi="Arial" w:cs="Arial"/>
                <w:noProof/>
                <w:sz w:val="20"/>
                <w:szCs w:val="20"/>
                <w:lang w:val="sl-SI"/>
              </w:rPr>
              <w:t xml:space="preserve">moč (W)             </w:t>
            </w:r>
          </w:p>
        </w:tc>
      </w:tr>
      <w:tr w:rsidR="0085479B" w14:paraId="113A40D9" w14:textId="77777777" w:rsidTr="0085479B">
        <w:tc>
          <w:tcPr>
            <w:tcW w:w="3192" w:type="dxa"/>
          </w:tcPr>
          <w:p w14:paraId="60464E9D" w14:textId="77777777" w:rsidR="0085479B" w:rsidRDefault="0085479B" w:rsidP="0085479B">
            <w:pPr>
              <w:pStyle w:val="HTML-oblikovano"/>
              <w:ind w:right="792"/>
              <w:jc w:val="both"/>
              <w:rPr>
                <w:rFonts w:ascii="Arial" w:hAnsi="Arial" w:cs="Arial"/>
                <w:sz w:val="20"/>
                <w:szCs w:val="20"/>
              </w:rPr>
            </w:pPr>
            <w:r>
              <w:rPr>
                <w:rFonts w:ascii="Arial" w:hAnsi="Arial" w:cs="Arial"/>
                <w:sz w:val="20"/>
                <w:szCs w:val="20"/>
              </w:rPr>
              <w:sym w:font="Symbol" w:char="F03E"/>
            </w:r>
            <w:r>
              <w:rPr>
                <w:rFonts w:ascii="Arial" w:hAnsi="Arial" w:cs="Arial"/>
                <w:sz w:val="20"/>
                <w:szCs w:val="20"/>
              </w:rPr>
              <w:t xml:space="preserve"> 600</w:t>
            </w:r>
          </w:p>
        </w:tc>
        <w:tc>
          <w:tcPr>
            <w:tcW w:w="2014" w:type="dxa"/>
          </w:tcPr>
          <w:p w14:paraId="0442C989" w14:textId="77777777" w:rsidR="0085479B" w:rsidRDefault="0085479B" w:rsidP="0085479B">
            <w:pPr>
              <w:pStyle w:val="HTML-oblikovano"/>
              <w:ind w:right="792"/>
              <w:jc w:val="both"/>
              <w:rPr>
                <w:rFonts w:ascii="Arial" w:hAnsi="Arial" w:cs="Arial"/>
                <w:sz w:val="20"/>
                <w:szCs w:val="20"/>
              </w:rPr>
            </w:pPr>
            <w:r>
              <w:rPr>
                <w:rFonts w:ascii="Arial" w:hAnsi="Arial" w:cs="Arial"/>
                <w:sz w:val="20"/>
                <w:szCs w:val="20"/>
              </w:rPr>
              <w:sym w:font="Symbol" w:char="F03E"/>
            </w:r>
            <w:r>
              <w:rPr>
                <w:rFonts w:ascii="Arial" w:hAnsi="Arial" w:cs="Arial"/>
                <w:sz w:val="20"/>
                <w:szCs w:val="20"/>
              </w:rPr>
              <w:t xml:space="preserve"> 10000</w:t>
            </w:r>
          </w:p>
        </w:tc>
      </w:tr>
      <w:tr w:rsidR="0085479B" w14:paraId="30D13675" w14:textId="77777777" w:rsidTr="0085479B">
        <w:tc>
          <w:tcPr>
            <w:tcW w:w="3192" w:type="dxa"/>
          </w:tcPr>
          <w:p w14:paraId="02D68187" w14:textId="77777777" w:rsidR="0085479B" w:rsidRDefault="0085479B" w:rsidP="0085479B">
            <w:pPr>
              <w:pStyle w:val="HTML-oblikovano"/>
              <w:ind w:right="792"/>
              <w:jc w:val="both"/>
              <w:rPr>
                <w:rFonts w:ascii="Arial" w:hAnsi="Arial" w:cs="Arial"/>
                <w:sz w:val="20"/>
                <w:szCs w:val="20"/>
              </w:rPr>
            </w:pPr>
            <w:r>
              <w:rPr>
                <w:rFonts w:ascii="Arial" w:hAnsi="Arial" w:cs="Arial"/>
                <w:sz w:val="20"/>
                <w:szCs w:val="20"/>
              </w:rPr>
              <w:t>440</w:t>
            </w:r>
          </w:p>
        </w:tc>
        <w:tc>
          <w:tcPr>
            <w:tcW w:w="2014" w:type="dxa"/>
          </w:tcPr>
          <w:p w14:paraId="7A33D076" w14:textId="77777777" w:rsidR="0085479B" w:rsidRDefault="0085479B" w:rsidP="0085479B">
            <w:pPr>
              <w:pStyle w:val="HTML-oblikovano"/>
              <w:ind w:right="792"/>
              <w:jc w:val="both"/>
              <w:rPr>
                <w:rFonts w:ascii="Arial" w:hAnsi="Arial" w:cs="Arial"/>
                <w:sz w:val="20"/>
                <w:szCs w:val="20"/>
              </w:rPr>
            </w:pPr>
            <w:r>
              <w:rPr>
                <w:rFonts w:ascii="Arial" w:hAnsi="Arial" w:cs="Arial"/>
                <w:sz w:val="20"/>
                <w:szCs w:val="20"/>
              </w:rPr>
              <w:t>5000</w:t>
            </w:r>
          </w:p>
        </w:tc>
      </w:tr>
      <w:tr w:rsidR="0085479B" w14:paraId="48CEE5F5" w14:textId="77777777" w:rsidTr="0085479B">
        <w:tc>
          <w:tcPr>
            <w:tcW w:w="3192" w:type="dxa"/>
          </w:tcPr>
          <w:p w14:paraId="6522ED29" w14:textId="77777777" w:rsidR="0085479B" w:rsidRDefault="0085479B" w:rsidP="0085479B">
            <w:pPr>
              <w:pStyle w:val="HTML-oblikovano"/>
              <w:ind w:right="792"/>
              <w:jc w:val="both"/>
              <w:rPr>
                <w:rFonts w:ascii="Arial" w:hAnsi="Arial" w:cs="Arial"/>
                <w:sz w:val="20"/>
                <w:szCs w:val="20"/>
              </w:rPr>
            </w:pPr>
            <w:r>
              <w:rPr>
                <w:rFonts w:ascii="Arial" w:hAnsi="Arial" w:cs="Arial"/>
                <w:sz w:val="20"/>
                <w:szCs w:val="20"/>
              </w:rPr>
              <w:t>420</w:t>
            </w:r>
          </w:p>
        </w:tc>
        <w:tc>
          <w:tcPr>
            <w:tcW w:w="2014" w:type="dxa"/>
          </w:tcPr>
          <w:p w14:paraId="07F122C0" w14:textId="77777777" w:rsidR="0085479B" w:rsidRDefault="0085479B" w:rsidP="0085479B">
            <w:pPr>
              <w:pStyle w:val="HTML-oblikovano"/>
              <w:ind w:right="792"/>
              <w:jc w:val="both"/>
              <w:rPr>
                <w:rFonts w:ascii="Arial" w:hAnsi="Arial" w:cs="Arial"/>
                <w:sz w:val="20"/>
                <w:szCs w:val="20"/>
              </w:rPr>
            </w:pPr>
            <w:r>
              <w:rPr>
                <w:rFonts w:ascii="Arial" w:hAnsi="Arial" w:cs="Arial"/>
                <w:sz w:val="20"/>
                <w:szCs w:val="20"/>
              </w:rPr>
              <w:t>4500</w:t>
            </w:r>
          </w:p>
        </w:tc>
      </w:tr>
      <w:tr w:rsidR="0085479B" w14:paraId="6090FE6C" w14:textId="77777777" w:rsidTr="0085479B">
        <w:tc>
          <w:tcPr>
            <w:tcW w:w="3192" w:type="dxa"/>
          </w:tcPr>
          <w:p w14:paraId="4458C969" w14:textId="77777777" w:rsidR="0085479B" w:rsidRDefault="0085479B" w:rsidP="0085479B">
            <w:pPr>
              <w:pStyle w:val="HTML-oblikovano"/>
              <w:ind w:right="792"/>
              <w:jc w:val="both"/>
              <w:rPr>
                <w:rFonts w:ascii="Arial" w:hAnsi="Arial" w:cs="Arial"/>
                <w:sz w:val="20"/>
                <w:szCs w:val="20"/>
              </w:rPr>
            </w:pPr>
            <w:r>
              <w:rPr>
                <w:rFonts w:ascii="Arial" w:hAnsi="Arial" w:cs="Arial"/>
                <w:sz w:val="20"/>
                <w:szCs w:val="20"/>
              </w:rPr>
              <w:t>340</w:t>
            </w:r>
          </w:p>
        </w:tc>
        <w:tc>
          <w:tcPr>
            <w:tcW w:w="2014" w:type="dxa"/>
          </w:tcPr>
          <w:p w14:paraId="1D33A015" w14:textId="77777777" w:rsidR="0085479B" w:rsidRDefault="0085479B" w:rsidP="0085479B">
            <w:pPr>
              <w:pStyle w:val="HTML-oblikovano"/>
              <w:ind w:right="792"/>
              <w:jc w:val="both"/>
              <w:rPr>
                <w:rFonts w:ascii="Arial" w:hAnsi="Arial" w:cs="Arial"/>
                <w:sz w:val="20"/>
                <w:szCs w:val="20"/>
              </w:rPr>
            </w:pPr>
            <w:r>
              <w:rPr>
                <w:rFonts w:ascii="Arial" w:hAnsi="Arial" w:cs="Arial"/>
                <w:sz w:val="20"/>
                <w:szCs w:val="20"/>
              </w:rPr>
              <w:t>3500</w:t>
            </w:r>
          </w:p>
        </w:tc>
      </w:tr>
      <w:tr w:rsidR="0085479B" w14:paraId="7B0A6F85" w14:textId="77777777" w:rsidTr="0085479B">
        <w:tc>
          <w:tcPr>
            <w:tcW w:w="3192" w:type="dxa"/>
          </w:tcPr>
          <w:p w14:paraId="357D694D" w14:textId="77777777" w:rsidR="0085479B" w:rsidRDefault="0085479B" w:rsidP="0085479B">
            <w:pPr>
              <w:pStyle w:val="HTML-oblikovano"/>
              <w:ind w:right="792"/>
              <w:jc w:val="both"/>
              <w:rPr>
                <w:rFonts w:ascii="Arial" w:hAnsi="Arial" w:cs="Arial"/>
                <w:sz w:val="20"/>
                <w:szCs w:val="20"/>
              </w:rPr>
            </w:pPr>
            <w:r>
              <w:rPr>
                <w:rFonts w:ascii="Arial" w:hAnsi="Arial" w:cs="Arial"/>
                <w:sz w:val="20"/>
                <w:szCs w:val="20"/>
              </w:rPr>
              <w:t>320</w:t>
            </w:r>
          </w:p>
        </w:tc>
        <w:tc>
          <w:tcPr>
            <w:tcW w:w="2014" w:type="dxa"/>
          </w:tcPr>
          <w:p w14:paraId="273D7050" w14:textId="77777777" w:rsidR="0085479B" w:rsidRDefault="0085479B" w:rsidP="0085479B">
            <w:pPr>
              <w:pStyle w:val="HTML-oblikovano"/>
              <w:ind w:right="792"/>
              <w:jc w:val="both"/>
              <w:rPr>
                <w:rFonts w:ascii="Arial" w:hAnsi="Arial" w:cs="Arial"/>
                <w:sz w:val="20"/>
                <w:szCs w:val="20"/>
              </w:rPr>
            </w:pPr>
            <w:r>
              <w:rPr>
                <w:rFonts w:ascii="Arial" w:hAnsi="Arial" w:cs="Arial"/>
                <w:sz w:val="20"/>
                <w:szCs w:val="20"/>
              </w:rPr>
              <w:t>2500</w:t>
            </w:r>
          </w:p>
        </w:tc>
      </w:tr>
      <w:tr w:rsidR="0085479B" w14:paraId="762F5696" w14:textId="77777777" w:rsidTr="0085479B">
        <w:tc>
          <w:tcPr>
            <w:tcW w:w="3192" w:type="dxa"/>
          </w:tcPr>
          <w:p w14:paraId="5A6545F0" w14:textId="77777777" w:rsidR="0085479B" w:rsidRDefault="0085479B" w:rsidP="0085479B">
            <w:pPr>
              <w:pStyle w:val="HTML-oblikovano"/>
              <w:ind w:right="792"/>
              <w:jc w:val="both"/>
              <w:rPr>
                <w:rFonts w:ascii="Arial" w:hAnsi="Arial" w:cs="Arial"/>
                <w:sz w:val="20"/>
                <w:szCs w:val="20"/>
              </w:rPr>
            </w:pPr>
            <w:r>
              <w:rPr>
                <w:rFonts w:ascii="Arial" w:hAnsi="Arial" w:cs="Arial"/>
                <w:sz w:val="20"/>
                <w:szCs w:val="20"/>
              </w:rPr>
              <w:t>240</w:t>
            </w:r>
          </w:p>
        </w:tc>
        <w:tc>
          <w:tcPr>
            <w:tcW w:w="2014" w:type="dxa"/>
          </w:tcPr>
          <w:p w14:paraId="7A38F581" w14:textId="77777777" w:rsidR="0085479B" w:rsidRDefault="0085479B" w:rsidP="0085479B">
            <w:pPr>
              <w:pStyle w:val="HTML-oblikovano"/>
              <w:ind w:right="792"/>
              <w:jc w:val="both"/>
              <w:rPr>
                <w:rFonts w:ascii="Arial" w:hAnsi="Arial" w:cs="Arial"/>
                <w:sz w:val="20"/>
                <w:szCs w:val="20"/>
              </w:rPr>
            </w:pPr>
            <w:r>
              <w:rPr>
                <w:rFonts w:ascii="Arial" w:hAnsi="Arial" w:cs="Arial"/>
                <w:sz w:val="20"/>
                <w:szCs w:val="20"/>
              </w:rPr>
              <w:t>1500</w:t>
            </w:r>
          </w:p>
        </w:tc>
      </w:tr>
      <w:tr w:rsidR="0085479B" w14:paraId="50001701" w14:textId="77777777" w:rsidTr="0085479B">
        <w:tc>
          <w:tcPr>
            <w:tcW w:w="3192" w:type="dxa"/>
          </w:tcPr>
          <w:p w14:paraId="1119BB18" w14:textId="77777777" w:rsidR="0085479B" w:rsidRDefault="0085479B" w:rsidP="0085479B">
            <w:pPr>
              <w:pStyle w:val="HTML-oblikovano"/>
              <w:ind w:right="792"/>
              <w:jc w:val="both"/>
              <w:rPr>
                <w:rFonts w:ascii="Arial" w:hAnsi="Arial" w:cs="Arial"/>
                <w:sz w:val="20"/>
                <w:szCs w:val="20"/>
              </w:rPr>
            </w:pPr>
            <w:r>
              <w:rPr>
                <w:rFonts w:ascii="Arial" w:hAnsi="Arial" w:cs="Arial"/>
                <w:sz w:val="20"/>
                <w:szCs w:val="20"/>
              </w:rPr>
              <w:t>200</w:t>
            </w:r>
          </w:p>
        </w:tc>
        <w:tc>
          <w:tcPr>
            <w:tcW w:w="2014" w:type="dxa"/>
          </w:tcPr>
          <w:p w14:paraId="232B5246" w14:textId="77777777" w:rsidR="0085479B" w:rsidRDefault="0085479B" w:rsidP="0085479B">
            <w:pPr>
              <w:pStyle w:val="HTML-oblikovano"/>
              <w:ind w:right="792"/>
              <w:jc w:val="both"/>
              <w:rPr>
                <w:rFonts w:ascii="Arial" w:hAnsi="Arial" w:cs="Arial"/>
                <w:sz w:val="20"/>
                <w:szCs w:val="20"/>
              </w:rPr>
            </w:pPr>
            <w:r>
              <w:rPr>
                <w:rFonts w:ascii="Arial" w:hAnsi="Arial" w:cs="Arial"/>
                <w:sz w:val="20"/>
                <w:szCs w:val="20"/>
              </w:rPr>
              <w:t>1000</w:t>
            </w:r>
          </w:p>
        </w:tc>
      </w:tr>
      <w:tr w:rsidR="0085479B" w14:paraId="6433DE2B" w14:textId="77777777" w:rsidTr="0085479B">
        <w:tc>
          <w:tcPr>
            <w:tcW w:w="3192" w:type="dxa"/>
          </w:tcPr>
          <w:p w14:paraId="2E7F5775" w14:textId="77777777" w:rsidR="0085479B" w:rsidRDefault="0085479B" w:rsidP="0085479B">
            <w:pPr>
              <w:pStyle w:val="HTML-oblikovano"/>
              <w:ind w:right="792"/>
              <w:jc w:val="both"/>
              <w:rPr>
                <w:rFonts w:ascii="Arial" w:hAnsi="Arial" w:cs="Arial"/>
                <w:sz w:val="20"/>
                <w:szCs w:val="20"/>
              </w:rPr>
            </w:pPr>
            <w:r>
              <w:rPr>
                <w:rFonts w:ascii="Arial" w:hAnsi="Arial" w:cs="Arial"/>
                <w:sz w:val="20"/>
                <w:szCs w:val="20"/>
              </w:rPr>
              <w:t>160</w:t>
            </w:r>
          </w:p>
        </w:tc>
        <w:tc>
          <w:tcPr>
            <w:tcW w:w="2014" w:type="dxa"/>
          </w:tcPr>
          <w:p w14:paraId="664AF207" w14:textId="77777777" w:rsidR="0085479B" w:rsidRDefault="0085479B" w:rsidP="0085479B">
            <w:pPr>
              <w:pStyle w:val="HTML-oblikovano"/>
              <w:ind w:right="792"/>
              <w:jc w:val="both"/>
              <w:rPr>
                <w:rFonts w:ascii="Arial" w:hAnsi="Arial" w:cs="Arial"/>
                <w:sz w:val="20"/>
                <w:szCs w:val="20"/>
              </w:rPr>
            </w:pPr>
            <w:r>
              <w:rPr>
                <w:rFonts w:ascii="Arial" w:hAnsi="Arial" w:cs="Arial"/>
                <w:sz w:val="20"/>
                <w:szCs w:val="20"/>
              </w:rPr>
              <w:t>800</w:t>
            </w:r>
          </w:p>
        </w:tc>
      </w:tr>
      <w:tr w:rsidR="0085479B" w14:paraId="7D9C82D2" w14:textId="77777777" w:rsidTr="0085479B">
        <w:tc>
          <w:tcPr>
            <w:tcW w:w="3192" w:type="dxa"/>
          </w:tcPr>
          <w:p w14:paraId="34DEF97A" w14:textId="77777777" w:rsidR="0085479B" w:rsidRDefault="0085479B" w:rsidP="0085479B">
            <w:pPr>
              <w:pStyle w:val="HTML-oblikovano"/>
              <w:ind w:right="792"/>
              <w:jc w:val="both"/>
              <w:rPr>
                <w:rFonts w:ascii="Arial" w:hAnsi="Arial" w:cs="Arial"/>
                <w:sz w:val="20"/>
                <w:szCs w:val="20"/>
              </w:rPr>
            </w:pPr>
            <w:r>
              <w:rPr>
                <w:rFonts w:ascii="Arial" w:hAnsi="Arial" w:cs="Arial"/>
                <w:sz w:val="20"/>
                <w:szCs w:val="20"/>
              </w:rPr>
              <w:t>140</w:t>
            </w:r>
          </w:p>
        </w:tc>
        <w:tc>
          <w:tcPr>
            <w:tcW w:w="2014" w:type="dxa"/>
          </w:tcPr>
          <w:p w14:paraId="69159FB3" w14:textId="77777777" w:rsidR="0085479B" w:rsidRDefault="0085479B" w:rsidP="0085479B">
            <w:pPr>
              <w:pStyle w:val="HTML-oblikovano"/>
              <w:ind w:right="792"/>
              <w:jc w:val="both"/>
              <w:rPr>
                <w:rFonts w:ascii="Arial" w:hAnsi="Arial" w:cs="Arial"/>
                <w:sz w:val="20"/>
                <w:szCs w:val="20"/>
              </w:rPr>
            </w:pPr>
            <w:r>
              <w:rPr>
                <w:rFonts w:ascii="Arial" w:hAnsi="Arial" w:cs="Arial"/>
                <w:sz w:val="20"/>
                <w:szCs w:val="20"/>
              </w:rPr>
              <w:t>600</w:t>
            </w:r>
          </w:p>
        </w:tc>
      </w:tr>
      <w:tr w:rsidR="0085479B" w14:paraId="6008FE2E" w14:textId="77777777" w:rsidTr="0085479B">
        <w:tc>
          <w:tcPr>
            <w:tcW w:w="3192" w:type="dxa"/>
          </w:tcPr>
          <w:p w14:paraId="7853A899" w14:textId="77777777" w:rsidR="0085479B" w:rsidRDefault="0085479B" w:rsidP="0085479B">
            <w:pPr>
              <w:pStyle w:val="HTML-oblikovano"/>
              <w:ind w:right="792"/>
              <w:jc w:val="both"/>
              <w:rPr>
                <w:rFonts w:ascii="Arial" w:hAnsi="Arial" w:cs="Arial"/>
                <w:sz w:val="20"/>
                <w:szCs w:val="20"/>
              </w:rPr>
            </w:pPr>
            <w:r>
              <w:rPr>
                <w:rFonts w:ascii="Arial" w:hAnsi="Arial" w:cs="Arial"/>
                <w:sz w:val="20"/>
                <w:szCs w:val="20"/>
              </w:rPr>
              <w:t>120</w:t>
            </w:r>
          </w:p>
        </w:tc>
        <w:tc>
          <w:tcPr>
            <w:tcW w:w="2014" w:type="dxa"/>
          </w:tcPr>
          <w:p w14:paraId="3C77EE97" w14:textId="77777777" w:rsidR="0085479B" w:rsidRDefault="0085479B" w:rsidP="0085479B">
            <w:pPr>
              <w:pStyle w:val="HTML-oblikovano"/>
              <w:ind w:right="792"/>
              <w:jc w:val="both"/>
              <w:rPr>
                <w:rFonts w:ascii="Arial" w:hAnsi="Arial" w:cs="Arial"/>
                <w:sz w:val="20"/>
                <w:szCs w:val="20"/>
              </w:rPr>
            </w:pPr>
            <w:r>
              <w:rPr>
                <w:rFonts w:ascii="Arial" w:hAnsi="Arial" w:cs="Arial"/>
                <w:sz w:val="20"/>
                <w:szCs w:val="20"/>
              </w:rPr>
              <w:t>400</w:t>
            </w:r>
          </w:p>
        </w:tc>
      </w:tr>
      <w:tr w:rsidR="0085479B" w14:paraId="3EC36393" w14:textId="77777777" w:rsidTr="0085479B">
        <w:tc>
          <w:tcPr>
            <w:tcW w:w="3192" w:type="dxa"/>
          </w:tcPr>
          <w:p w14:paraId="540C170E" w14:textId="77777777" w:rsidR="0085479B" w:rsidRDefault="0085479B" w:rsidP="0085479B">
            <w:pPr>
              <w:pStyle w:val="HTML-oblikovano"/>
              <w:ind w:right="792"/>
              <w:jc w:val="both"/>
              <w:rPr>
                <w:rFonts w:ascii="Arial" w:hAnsi="Arial" w:cs="Arial"/>
                <w:sz w:val="20"/>
                <w:szCs w:val="20"/>
              </w:rPr>
            </w:pPr>
            <w:r>
              <w:rPr>
                <w:rFonts w:ascii="Arial" w:hAnsi="Arial" w:cs="Arial"/>
                <w:sz w:val="20"/>
                <w:szCs w:val="20"/>
              </w:rPr>
              <w:t>100</w:t>
            </w:r>
          </w:p>
        </w:tc>
        <w:tc>
          <w:tcPr>
            <w:tcW w:w="2014" w:type="dxa"/>
          </w:tcPr>
          <w:p w14:paraId="6EDD66F3" w14:textId="77777777" w:rsidR="0085479B" w:rsidRDefault="0085479B" w:rsidP="0085479B">
            <w:pPr>
              <w:pStyle w:val="HTML-oblikovano"/>
              <w:ind w:right="792"/>
              <w:jc w:val="both"/>
              <w:rPr>
                <w:rFonts w:ascii="Arial" w:hAnsi="Arial" w:cs="Arial"/>
                <w:sz w:val="20"/>
                <w:szCs w:val="20"/>
              </w:rPr>
            </w:pPr>
            <w:r>
              <w:rPr>
                <w:rFonts w:ascii="Arial" w:hAnsi="Arial" w:cs="Arial"/>
                <w:sz w:val="20"/>
                <w:szCs w:val="20"/>
              </w:rPr>
              <w:t>250</w:t>
            </w:r>
          </w:p>
        </w:tc>
      </w:tr>
    </w:tbl>
    <w:p w14:paraId="68CFDC6F" w14:textId="77777777" w:rsidR="0085479B" w:rsidRDefault="0085479B" w:rsidP="0085479B">
      <w:pPr>
        <w:pStyle w:val="HTML-oblikovano"/>
        <w:ind w:right="792"/>
        <w:jc w:val="both"/>
        <w:rPr>
          <w:rFonts w:ascii="Arial" w:hAnsi="Arial" w:cs="Arial"/>
          <w:sz w:val="20"/>
          <w:szCs w:val="20"/>
        </w:rPr>
      </w:pPr>
    </w:p>
    <w:p w14:paraId="09488CF5" w14:textId="77777777" w:rsidR="0085479B" w:rsidRDefault="0085479B" w:rsidP="0085479B">
      <w:pPr>
        <w:pStyle w:val="Telobesedila2"/>
        <w:spacing w:line="240" w:lineRule="auto"/>
        <w:ind w:right="792"/>
        <w:rPr>
          <w:rFonts w:ascii="Arial" w:hAnsi="Arial" w:cs="Arial"/>
          <w:sz w:val="20"/>
        </w:rPr>
      </w:pPr>
      <w:r>
        <w:rPr>
          <w:rFonts w:ascii="Arial" w:hAnsi="Arial" w:cs="Arial"/>
          <w:sz w:val="20"/>
        </w:rPr>
        <w:lastRenderedPageBreak/>
        <w:t xml:space="preserve">*Varovani prostori: so tisti prostori v stavbah, v katerih se opravljajo vzgojno-varstvene, izobraževalne, zdravstvene in podobne dejavnosti, stanovanjski in drugi prostori v </w:t>
      </w:r>
      <w:proofErr w:type="spellStart"/>
      <w:r>
        <w:rPr>
          <w:rFonts w:ascii="Arial" w:hAnsi="Arial" w:cs="Arial"/>
          <w:sz w:val="20"/>
        </w:rPr>
        <w:t>stavbah,v</w:t>
      </w:r>
      <w:proofErr w:type="spellEnd"/>
      <w:r>
        <w:rPr>
          <w:rFonts w:ascii="Arial" w:hAnsi="Arial" w:cs="Arial"/>
          <w:sz w:val="20"/>
        </w:rPr>
        <w:t xml:space="preserve"> katerih se ljudje zadržujejo pogosto in daljši čas (3. člen, 10. t</w:t>
      </w:r>
      <w:r w:rsidR="002B1F10">
        <w:rPr>
          <w:rFonts w:ascii="Arial" w:hAnsi="Arial" w:cs="Arial"/>
          <w:sz w:val="20"/>
        </w:rPr>
        <w:t>očke</w:t>
      </w:r>
      <w:r>
        <w:rPr>
          <w:rFonts w:ascii="Arial" w:hAnsi="Arial" w:cs="Arial"/>
          <w:sz w:val="20"/>
        </w:rPr>
        <w:t xml:space="preserve"> Uredbe o mejnih vrednos</w:t>
      </w:r>
      <w:r w:rsidR="002B1F10">
        <w:rPr>
          <w:rFonts w:ascii="Arial" w:hAnsi="Arial" w:cs="Arial"/>
          <w:sz w:val="20"/>
        </w:rPr>
        <w:t>tih kazalcev hrupa v okolju, Uradni list RS, št. 105/</w:t>
      </w:r>
      <w:r>
        <w:rPr>
          <w:rFonts w:ascii="Arial" w:hAnsi="Arial" w:cs="Arial"/>
          <w:sz w:val="20"/>
        </w:rPr>
        <w:t>05)</w:t>
      </w:r>
    </w:p>
    <w:p w14:paraId="3F54456E" w14:textId="77777777" w:rsidR="0085479B" w:rsidRDefault="0085479B" w:rsidP="0085479B">
      <w:pPr>
        <w:ind w:right="792"/>
        <w:jc w:val="both"/>
        <w:rPr>
          <w:rFonts w:ascii="Arial" w:hAnsi="Arial" w:cs="Arial"/>
          <w:sz w:val="20"/>
        </w:rPr>
      </w:pPr>
    </w:p>
    <w:p w14:paraId="1EF8702B" w14:textId="77777777" w:rsidR="0085479B" w:rsidRDefault="0085479B" w:rsidP="0085479B">
      <w:pPr>
        <w:shd w:val="clear" w:color="auto" w:fill="E0E0E0"/>
        <w:ind w:right="792"/>
        <w:jc w:val="both"/>
        <w:rPr>
          <w:rFonts w:ascii="Arial" w:hAnsi="Arial" w:cs="Arial"/>
          <w:b/>
          <w:sz w:val="22"/>
          <w:szCs w:val="22"/>
        </w:rPr>
      </w:pPr>
      <w:r>
        <w:rPr>
          <w:rFonts w:ascii="Arial" w:hAnsi="Arial" w:cs="Arial"/>
          <w:b/>
          <w:sz w:val="22"/>
          <w:szCs w:val="22"/>
          <w:shd w:val="clear" w:color="auto" w:fill="E6E6E6"/>
        </w:rPr>
        <w:t>DOVOLJENJE ZA PRIREDITEV NI POTREBNO V NASLEDNJIH PRIMERIH:</w:t>
      </w:r>
    </w:p>
    <w:p w14:paraId="3BF3E7FB" w14:textId="77777777" w:rsidR="0085479B" w:rsidRDefault="0085479B" w:rsidP="0085479B">
      <w:pPr>
        <w:pStyle w:val="HTML-oblikovano"/>
        <w:ind w:right="792"/>
        <w:jc w:val="both"/>
        <w:rPr>
          <w:rFonts w:ascii="Arial" w:hAnsi="Arial" w:cs="Arial"/>
          <w:sz w:val="20"/>
          <w:szCs w:val="20"/>
        </w:rPr>
      </w:pPr>
    </w:p>
    <w:p w14:paraId="1717512B" w14:textId="77777777" w:rsidR="0085479B" w:rsidRPr="0085479B" w:rsidRDefault="0085479B" w:rsidP="0085479B">
      <w:pPr>
        <w:pStyle w:val="HTML-oblikovano"/>
        <w:ind w:right="792"/>
        <w:jc w:val="both"/>
        <w:rPr>
          <w:rFonts w:ascii="Arial" w:hAnsi="Arial" w:cs="Arial"/>
          <w:sz w:val="20"/>
          <w:szCs w:val="20"/>
          <w:lang w:val="sl-SI"/>
        </w:rPr>
      </w:pPr>
      <w:r w:rsidRPr="0085479B">
        <w:rPr>
          <w:rFonts w:ascii="Arial" w:hAnsi="Arial" w:cs="Arial"/>
          <w:sz w:val="20"/>
          <w:szCs w:val="20"/>
          <w:lang w:val="sl-SI"/>
        </w:rPr>
        <w:t>Dovoljenja za začasno čezmerno obremenitev okolja s hrupom organizatorju prireditve ni treba</w:t>
      </w:r>
    </w:p>
    <w:p w14:paraId="74918EF2" w14:textId="77777777" w:rsidR="0085479B" w:rsidRPr="0085479B" w:rsidRDefault="0085479B" w:rsidP="0085479B">
      <w:pPr>
        <w:pStyle w:val="HTML-oblikovano"/>
        <w:ind w:right="792"/>
        <w:jc w:val="both"/>
        <w:rPr>
          <w:rFonts w:ascii="Arial" w:hAnsi="Arial" w:cs="Arial"/>
          <w:sz w:val="20"/>
          <w:szCs w:val="20"/>
          <w:lang w:val="sl-SI"/>
        </w:rPr>
      </w:pPr>
      <w:r w:rsidRPr="0085479B">
        <w:rPr>
          <w:rFonts w:ascii="Arial" w:hAnsi="Arial" w:cs="Arial"/>
          <w:sz w:val="20"/>
          <w:szCs w:val="20"/>
          <w:lang w:val="sl-SI"/>
        </w:rPr>
        <w:t>pridobiti, če uporaba zvočnih naprav ne povzroča čezmerne obremenitve okolja s hrupom.</w:t>
      </w:r>
    </w:p>
    <w:p w14:paraId="0F25E030" w14:textId="77777777" w:rsidR="0085479B" w:rsidRPr="0085479B" w:rsidRDefault="0085479B" w:rsidP="0085479B">
      <w:pPr>
        <w:pStyle w:val="HTML-oblikovano"/>
        <w:ind w:right="792"/>
        <w:jc w:val="both"/>
        <w:rPr>
          <w:rFonts w:ascii="Arial" w:hAnsi="Arial" w:cs="Arial"/>
          <w:sz w:val="20"/>
          <w:szCs w:val="20"/>
          <w:lang w:val="sl-SI"/>
        </w:rPr>
      </w:pPr>
    </w:p>
    <w:p w14:paraId="3B165818" w14:textId="77777777" w:rsidR="0085479B" w:rsidRPr="0085479B" w:rsidRDefault="0085479B" w:rsidP="0085479B">
      <w:pPr>
        <w:pStyle w:val="HTML-oblikovano"/>
        <w:ind w:right="792"/>
        <w:jc w:val="both"/>
        <w:rPr>
          <w:rFonts w:ascii="Arial" w:hAnsi="Arial" w:cs="Arial"/>
          <w:sz w:val="20"/>
          <w:szCs w:val="20"/>
          <w:lang w:val="sl-SI"/>
        </w:rPr>
      </w:pPr>
      <w:r w:rsidRPr="0085479B">
        <w:rPr>
          <w:rFonts w:ascii="Arial" w:hAnsi="Arial" w:cs="Arial"/>
          <w:sz w:val="20"/>
          <w:szCs w:val="20"/>
          <w:lang w:val="sl-SI"/>
        </w:rPr>
        <w:t>Šteje se, da uporaba zvočnih naprav na prireditvi ne povzroča čezmerne obremenitve okolja s hrupom, če:</w:t>
      </w:r>
    </w:p>
    <w:p w14:paraId="633E7592" w14:textId="77777777" w:rsidR="0085479B" w:rsidRPr="0085479B" w:rsidRDefault="0085479B" w:rsidP="004E16A3">
      <w:pPr>
        <w:pStyle w:val="HTML-oblikovano"/>
        <w:numPr>
          <w:ilvl w:val="0"/>
          <w:numId w:val="6"/>
        </w:numPr>
        <w:ind w:right="792"/>
        <w:jc w:val="both"/>
        <w:rPr>
          <w:rFonts w:ascii="Arial" w:hAnsi="Arial" w:cs="Arial"/>
          <w:sz w:val="20"/>
          <w:szCs w:val="20"/>
          <w:lang w:val="sl-SI"/>
        </w:rPr>
      </w:pPr>
      <w:r w:rsidRPr="0085479B">
        <w:rPr>
          <w:rFonts w:ascii="Arial" w:hAnsi="Arial" w:cs="Arial"/>
          <w:sz w:val="20"/>
          <w:szCs w:val="20"/>
          <w:lang w:val="sl-SI"/>
        </w:rPr>
        <w:t>prireditev poteka oziroma se izvaja podnevi ali zvečer na območju, kjer je v skladu s predpisom s področja varstva okolja, ki ureja mejne vrednosti kazalcev hrupa v okolju, določena IV. stopnja varstva pred hrupom, in razdalja od zvočnikov do območja, kjer je določena III. stopnja varstva pred hrupom, ni manjša od 300 m, nazivna električna moč ne presega 4000 W in vseh zvočnikov ni več kot štiri,</w:t>
      </w:r>
    </w:p>
    <w:p w14:paraId="6E314E9C" w14:textId="77777777" w:rsidR="0085479B" w:rsidRPr="0085479B" w:rsidRDefault="0085479B" w:rsidP="004E16A3">
      <w:pPr>
        <w:pStyle w:val="HTML-oblikovano"/>
        <w:numPr>
          <w:ilvl w:val="0"/>
          <w:numId w:val="6"/>
        </w:numPr>
        <w:ind w:right="792"/>
        <w:jc w:val="both"/>
        <w:rPr>
          <w:rFonts w:ascii="Arial" w:hAnsi="Arial" w:cs="Arial"/>
          <w:sz w:val="20"/>
          <w:szCs w:val="20"/>
          <w:lang w:val="sl-SI"/>
        </w:rPr>
      </w:pPr>
      <w:r w:rsidRPr="0085479B">
        <w:rPr>
          <w:rFonts w:ascii="Arial" w:hAnsi="Arial" w:cs="Arial"/>
          <w:sz w:val="20"/>
          <w:szCs w:val="20"/>
          <w:lang w:val="sl-SI"/>
        </w:rPr>
        <w:t>prireditev poteka oziroma se izvaja podnevi na območju, kjer je v skladu s predpisom s področja varstva okolja, ki ureja mejne vrednosti kazalcev hrupa v okolju, določena III. Stopnja varstva pred hrupom, in razdalja od zvočnikov do najbližjih stavb z varovanimi prostori ni manjša od 300 m, nazivna električna moč ne presega 1000 W, število vseh zvočnikov pa ni večje od štiri, ali</w:t>
      </w:r>
    </w:p>
    <w:p w14:paraId="74A19813" w14:textId="77777777" w:rsidR="0085479B" w:rsidRPr="0085479B" w:rsidRDefault="0085479B" w:rsidP="004E16A3">
      <w:pPr>
        <w:pStyle w:val="HTML-oblikovano"/>
        <w:numPr>
          <w:ilvl w:val="0"/>
          <w:numId w:val="6"/>
        </w:numPr>
        <w:ind w:right="792"/>
        <w:jc w:val="both"/>
        <w:rPr>
          <w:rFonts w:ascii="Arial" w:hAnsi="Arial" w:cs="Arial"/>
          <w:sz w:val="20"/>
          <w:szCs w:val="20"/>
          <w:lang w:val="sl-SI"/>
        </w:rPr>
      </w:pPr>
      <w:r w:rsidRPr="0085479B">
        <w:rPr>
          <w:rFonts w:ascii="Arial" w:hAnsi="Arial" w:cs="Arial"/>
          <w:sz w:val="20"/>
          <w:szCs w:val="20"/>
          <w:lang w:val="sl-SI"/>
        </w:rPr>
        <w:t>prireditev poteka oziroma se izvaja podnevi na javnih površinah ob uporabi štirih zvočnikov, priključenih na zvočno napravo, z nazivno električno močjo, ki ne presega 100 W, in čas uporabe zvočnih naprav na prireditvi ni daljši od osem ur.</w:t>
      </w:r>
    </w:p>
    <w:p w14:paraId="76541632" w14:textId="77777777" w:rsidR="0085479B" w:rsidRPr="0085479B" w:rsidRDefault="0085479B" w:rsidP="0085479B">
      <w:pPr>
        <w:pStyle w:val="HTML-oblikovano"/>
        <w:ind w:right="792"/>
        <w:jc w:val="both"/>
        <w:rPr>
          <w:rFonts w:ascii="Arial" w:hAnsi="Arial" w:cs="Arial"/>
          <w:sz w:val="20"/>
          <w:szCs w:val="20"/>
          <w:lang w:val="sl-SI"/>
        </w:rPr>
      </w:pPr>
    </w:p>
    <w:p w14:paraId="12E481C4" w14:textId="77777777" w:rsidR="0085479B" w:rsidRPr="0085479B" w:rsidRDefault="0085479B" w:rsidP="0085479B">
      <w:pPr>
        <w:pStyle w:val="HTML-oblikovano"/>
        <w:ind w:right="792"/>
        <w:jc w:val="both"/>
        <w:rPr>
          <w:rFonts w:ascii="Arial" w:hAnsi="Arial" w:cs="Arial"/>
          <w:sz w:val="20"/>
          <w:szCs w:val="20"/>
          <w:lang w:val="sl-SI"/>
        </w:rPr>
      </w:pPr>
      <w:r w:rsidRPr="0085479B">
        <w:rPr>
          <w:rFonts w:ascii="Arial" w:hAnsi="Arial" w:cs="Arial"/>
          <w:sz w:val="20"/>
          <w:szCs w:val="20"/>
          <w:lang w:val="sl-SI"/>
        </w:rPr>
        <w:t>Če je zvočnik zvočne naprave na prireditvi nameščen na vozilu ali se drugače premika, se šteje, da uporaba zvočnih naprav na prireditvi ne povzroča čezmerne obremenitve okolja, če nazivna električna moč posamezne zvočne naprave, uporabljene na prireditvi, ne presega 30 W, prireditev pa se ne izvaja ponoči.</w:t>
      </w:r>
    </w:p>
    <w:p w14:paraId="6352EA95" w14:textId="77777777" w:rsidR="0085479B" w:rsidRPr="0085479B" w:rsidRDefault="0085479B" w:rsidP="0085479B">
      <w:pPr>
        <w:ind w:right="792"/>
        <w:jc w:val="both"/>
        <w:rPr>
          <w:rFonts w:ascii="Arial" w:hAnsi="Arial" w:cs="Arial"/>
          <w:sz w:val="20"/>
        </w:rPr>
      </w:pPr>
    </w:p>
    <w:p w14:paraId="7EFE40AC" w14:textId="77777777" w:rsidR="0085479B" w:rsidRDefault="0085479B" w:rsidP="0085479B">
      <w:pPr>
        <w:pStyle w:val="Telobesedila3"/>
        <w:ind w:right="792"/>
        <w:rPr>
          <w:rFonts w:ascii="Arial" w:hAnsi="Arial" w:cs="Arial"/>
          <w:sz w:val="20"/>
        </w:rPr>
      </w:pPr>
      <w:r>
        <w:rPr>
          <w:rFonts w:ascii="Arial" w:hAnsi="Arial" w:cs="Arial"/>
          <w:sz w:val="20"/>
        </w:rPr>
        <w:t xml:space="preserve">V TEM PRIMERU MORA ORGANIZATOR PRIREDITVE NA PODLAGI 14. ČLENA NAVEDENE UREDBE PRIJAVITI </w:t>
      </w:r>
      <w:r w:rsidR="004E16A3">
        <w:rPr>
          <w:rFonts w:ascii="Arial" w:hAnsi="Arial" w:cs="Arial"/>
          <w:sz w:val="20"/>
        </w:rPr>
        <w:t>PRISTOJNEMU OBČINSKEMU ORGANU</w:t>
      </w:r>
      <w:r>
        <w:rPr>
          <w:rFonts w:ascii="Arial" w:hAnsi="Arial" w:cs="Arial"/>
          <w:sz w:val="20"/>
        </w:rPr>
        <w:t xml:space="preserve"> UPORABO ZVOČNIH NAPRAV NA TAKŠNI PRIREDITVI NAJMANJ SEDEM (</w:t>
      </w:r>
      <w:r w:rsidR="004E16A3">
        <w:rPr>
          <w:rFonts w:ascii="Arial" w:hAnsi="Arial" w:cs="Arial"/>
          <w:sz w:val="20"/>
        </w:rPr>
        <w:t>7) DNI PRED ZAČETKOM PRIREDITVE OZIROMA NAJMANJ TRI (3) DNI PRED ZAČETKOM SHODA.</w:t>
      </w:r>
    </w:p>
    <w:p w14:paraId="7B0411EC" w14:textId="77777777" w:rsidR="0085479B" w:rsidRDefault="0085479B" w:rsidP="0085479B">
      <w:pPr>
        <w:pStyle w:val="Telobesedila3"/>
        <w:ind w:right="792"/>
        <w:rPr>
          <w:rFonts w:ascii="Arial" w:hAnsi="Arial" w:cs="Arial"/>
          <w:sz w:val="20"/>
        </w:rPr>
      </w:pPr>
    </w:p>
    <w:p w14:paraId="66308C49" w14:textId="77777777" w:rsidR="0085479B" w:rsidRPr="00DC5C69" w:rsidRDefault="0085479B" w:rsidP="00DC5C69">
      <w:pPr>
        <w:pStyle w:val="Telobesedila"/>
        <w:rPr>
          <w:rFonts w:ascii="Arial" w:hAnsi="Arial" w:cs="Arial"/>
          <w:sz w:val="18"/>
          <w:szCs w:val="18"/>
        </w:rPr>
      </w:pPr>
    </w:p>
    <w:sectPr w:rsidR="0085479B" w:rsidRPr="00DC5C69" w:rsidSect="00D96E60">
      <w:footerReference w:type="default" r:id="rId8"/>
      <w:headerReference w:type="first" r:id="rId9"/>
      <w:footerReference w:type="first" r:id="rId10"/>
      <w:pgSz w:w="11907" w:h="16840" w:code="9"/>
      <w:pgMar w:top="1418" w:right="1134" w:bottom="1418" w:left="1418" w:header="1077" w:footer="96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677E2" w14:textId="77777777" w:rsidR="008E5E40" w:rsidRDefault="008E5E40">
      <w:r>
        <w:separator/>
      </w:r>
    </w:p>
  </w:endnote>
  <w:endnote w:type="continuationSeparator" w:id="0">
    <w:p w14:paraId="1F6B884D" w14:textId="77777777" w:rsidR="008E5E40" w:rsidRDefault="008E5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4851"/>
      <w:docPartObj>
        <w:docPartGallery w:val="Page Numbers (Bottom of Page)"/>
        <w:docPartUnique/>
      </w:docPartObj>
    </w:sdtPr>
    <w:sdtEndPr/>
    <w:sdtContent>
      <w:p w14:paraId="1359F83F" w14:textId="77777777" w:rsidR="00B23713" w:rsidRDefault="001A3E15">
        <w:pPr>
          <w:pStyle w:val="Noga"/>
          <w:jc w:val="right"/>
        </w:pPr>
        <w:r>
          <w:fldChar w:fldCharType="begin"/>
        </w:r>
        <w:r>
          <w:instrText xml:space="preserve"> PAGE   \* MERGEFORMAT </w:instrText>
        </w:r>
        <w:r>
          <w:fldChar w:fldCharType="separate"/>
        </w:r>
        <w:r>
          <w:rPr>
            <w:noProof/>
          </w:rPr>
          <w:t>2</w:t>
        </w:r>
        <w:r>
          <w:rPr>
            <w:noProof/>
          </w:rPr>
          <w:fldChar w:fldCharType="end"/>
        </w:r>
      </w:p>
    </w:sdtContent>
  </w:sdt>
  <w:p w14:paraId="7D953611" w14:textId="77777777" w:rsidR="0003152B" w:rsidRPr="00905A4F" w:rsidRDefault="0003152B" w:rsidP="004E16A3">
    <w:pPr>
      <w:pStyle w:val="Noga"/>
      <w:jc w:val="right"/>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4850"/>
      <w:docPartObj>
        <w:docPartGallery w:val="Page Numbers (Bottom of Page)"/>
        <w:docPartUnique/>
      </w:docPartObj>
    </w:sdtPr>
    <w:sdtEndPr/>
    <w:sdtContent>
      <w:p w14:paraId="18356590" w14:textId="77777777" w:rsidR="00B23713" w:rsidRDefault="001A3E15">
        <w:pPr>
          <w:pStyle w:val="Noga"/>
          <w:jc w:val="right"/>
        </w:pPr>
        <w:r>
          <w:fldChar w:fldCharType="begin"/>
        </w:r>
        <w:r>
          <w:instrText xml:space="preserve"> PAGE   \* MERGEFORMAT </w:instrText>
        </w:r>
        <w:r>
          <w:fldChar w:fldCharType="separate"/>
        </w:r>
        <w:r>
          <w:rPr>
            <w:noProof/>
          </w:rPr>
          <w:t>1</w:t>
        </w:r>
        <w:r>
          <w:rPr>
            <w:noProof/>
          </w:rPr>
          <w:fldChar w:fldCharType="end"/>
        </w:r>
      </w:p>
    </w:sdtContent>
  </w:sdt>
  <w:p w14:paraId="53860287" w14:textId="77777777" w:rsidR="006076C7" w:rsidRPr="00905A4F" w:rsidRDefault="006076C7" w:rsidP="00621792">
    <w:pPr>
      <w:pStyle w:val="Noga"/>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2A89B" w14:textId="77777777" w:rsidR="008E5E40" w:rsidRDefault="008E5E40">
      <w:r>
        <w:separator/>
      </w:r>
    </w:p>
  </w:footnote>
  <w:footnote w:type="continuationSeparator" w:id="0">
    <w:p w14:paraId="2F1F7FD4" w14:textId="77777777" w:rsidR="008E5E40" w:rsidRDefault="008E5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9DC3A" w14:textId="77777777" w:rsidR="006076C7" w:rsidRPr="00905A4F" w:rsidRDefault="006076C7" w:rsidP="001C4AC2">
    <w:pPr>
      <w:pStyle w:val="Naslov1"/>
      <w:tabs>
        <w:tab w:val="left" w:pos="3885"/>
      </w:tabs>
      <w:rPr>
        <w:rFonts w:ascii="Arial" w:hAnsi="Arial" w:cs="Arial"/>
        <w:i w:val="0"/>
        <w:szCs w:val="22"/>
      </w:rPr>
    </w:pPr>
    <w:r>
      <w:rPr>
        <w:noProof/>
      </w:rPr>
      <w:drawing>
        <wp:anchor distT="0" distB="0" distL="114300" distR="114300" simplePos="0" relativeHeight="251657728" behindDoc="1" locked="0" layoutInCell="1" allowOverlap="1" wp14:anchorId="5567A1E7" wp14:editId="03BB0F96">
          <wp:simplePos x="0" y="0"/>
          <wp:positionH relativeFrom="column">
            <wp:posOffset>2514600</wp:posOffset>
          </wp:positionH>
          <wp:positionV relativeFrom="paragraph">
            <wp:posOffset>-241935</wp:posOffset>
          </wp:positionV>
          <wp:extent cx="828675" cy="1143000"/>
          <wp:effectExtent l="19050" t="0" r="9525" b="0"/>
          <wp:wrapTight wrapText="bothSides">
            <wp:wrapPolygon edited="0">
              <wp:start x="-497" y="0"/>
              <wp:lineTo x="-497" y="21240"/>
              <wp:lineTo x="21848" y="21240"/>
              <wp:lineTo x="21848" y="0"/>
              <wp:lineTo x="-497" y="0"/>
            </wp:wrapPolygon>
          </wp:wrapTight>
          <wp:docPr id="3" name="Slika 3" descr="grb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november 2006-"/>
                  <pic:cNvPicPr>
                    <a:picLocks noChangeAspect="1" noChangeArrowheads="1"/>
                  </pic:cNvPicPr>
                </pic:nvPicPr>
                <pic:blipFill>
                  <a:blip r:embed="rId1"/>
                  <a:srcRect/>
                  <a:stretch>
                    <a:fillRect/>
                  </a:stretch>
                </pic:blipFill>
                <pic:spPr bwMode="auto">
                  <a:xfrm>
                    <a:off x="0" y="0"/>
                    <a:ext cx="828675" cy="1143000"/>
                  </a:xfrm>
                  <a:prstGeom prst="rect">
                    <a:avLst/>
                  </a:prstGeom>
                  <a:noFill/>
                  <a:ln w="9525">
                    <a:noFill/>
                    <a:miter lim="800000"/>
                    <a:headEnd/>
                    <a:tailEnd/>
                  </a:ln>
                </pic:spPr>
              </pic:pic>
            </a:graphicData>
          </a:graphic>
        </wp:anchor>
      </w:drawing>
    </w:r>
    <w:r>
      <w:rPr>
        <w:rFonts w:ascii="Arial" w:hAnsi="Arial" w:cs="Arial"/>
        <w:i w:val="0"/>
        <w:szCs w:val="22"/>
      </w:rPr>
      <w:t xml:space="preserve">    </w:t>
    </w:r>
    <w:bookmarkStart w:id="0" w:name="OLE_LINK1"/>
    <w:bookmarkStart w:id="1" w:name="OLE_LINK2"/>
  </w:p>
  <w:p w14:paraId="68E28020" w14:textId="77777777" w:rsidR="006076C7" w:rsidRDefault="006076C7" w:rsidP="00905A4F">
    <w:pPr>
      <w:pStyle w:val="Naslov1"/>
      <w:ind w:hanging="180"/>
      <w:rPr>
        <w:rFonts w:ascii="Arial" w:hAnsi="Arial" w:cs="Arial"/>
        <w:i w:val="0"/>
        <w:szCs w:val="22"/>
      </w:rPr>
    </w:pPr>
    <w:r w:rsidRPr="00905A4F">
      <w:rPr>
        <w:rFonts w:ascii="Arial" w:hAnsi="Arial" w:cs="Arial"/>
        <w:i w:val="0"/>
        <w:szCs w:val="22"/>
      </w:rPr>
      <w:t xml:space="preserve">    </w:t>
    </w:r>
  </w:p>
  <w:p w14:paraId="545A2A69" w14:textId="77777777" w:rsidR="006076C7" w:rsidRPr="00905A4F" w:rsidRDefault="006076C7" w:rsidP="00905A4F">
    <w:pPr>
      <w:pStyle w:val="Naslov1"/>
      <w:ind w:hanging="180"/>
      <w:rPr>
        <w:rFonts w:ascii="Arial" w:hAnsi="Arial" w:cs="Arial"/>
        <w:i w:val="0"/>
        <w:szCs w:val="22"/>
      </w:rPr>
    </w:pPr>
    <w:r w:rsidRPr="00905A4F">
      <w:rPr>
        <w:rFonts w:ascii="Arial" w:hAnsi="Arial" w:cs="Arial"/>
        <w:i w:val="0"/>
        <w:szCs w:val="22"/>
      </w:rPr>
      <w:t xml:space="preserve">       </w:t>
    </w:r>
  </w:p>
  <w:p w14:paraId="2219CF5E" w14:textId="77777777" w:rsidR="006076C7" w:rsidRPr="00905A4F" w:rsidRDefault="006076C7" w:rsidP="00905A4F">
    <w:pPr>
      <w:pStyle w:val="Naslov1"/>
      <w:ind w:hanging="180"/>
      <w:rPr>
        <w:rFonts w:ascii="Arial" w:hAnsi="Arial" w:cs="Arial"/>
        <w:i w:val="0"/>
        <w:sz w:val="16"/>
        <w:szCs w:val="16"/>
      </w:rPr>
    </w:pPr>
    <w:r w:rsidRPr="00905A4F">
      <w:rPr>
        <w:rFonts w:ascii="Arial" w:hAnsi="Arial" w:cs="Arial"/>
        <w:i w:val="0"/>
        <w:sz w:val="16"/>
        <w:szCs w:val="16"/>
      </w:rPr>
      <w:t xml:space="preserve">                                     </w:t>
    </w:r>
  </w:p>
  <w:p w14:paraId="53351F17" w14:textId="77777777" w:rsidR="006076C7" w:rsidRPr="00905A4F" w:rsidRDefault="006076C7" w:rsidP="00905A4F">
    <w:pPr>
      <w:pStyle w:val="Naslov1"/>
      <w:tabs>
        <w:tab w:val="left" w:pos="3885"/>
      </w:tabs>
      <w:ind w:hanging="180"/>
      <w:rPr>
        <w:rFonts w:ascii="Arial" w:hAnsi="Arial" w:cs="Arial"/>
        <w:i w:val="0"/>
        <w:sz w:val="16"/>
        <w:szCs w:val="16"/>
      </w:rPr>
    </w:pPr>
  </w:p>
  <w:p w14:paraId="37F69C4F" w14:textId="77777777" w:rsidR="006076C7" w:rsidRPr="00905A4F" w:rsidRDefault="006076C7" w:rsidP="00905A4F">
    <w:pPr>
      <w:pStyle w:val="Naslov1"/>
      <w:tabs>
        <w:tab w:val="left" w:pos="3885"/>
      </w:tabs>
      <w:ind w:hanging="180"/>
      <w:jc w:val="center"/>
      <w:rPr>
        <w:rFonts w:ascii="Arial" w:hAnsi="Arial" w:cs="Arial"/>
        <w:i w:val="0"/>
        <w:szCs w:val="22"/>
      </w:rPr>
    </w:pPr>
    <w:r w:rsidRPr="00905A4F">
      <w:rPr>
        <w:rFonts w:ascii="Arial" w:hAnsi="Arial" w:cs="Arial"/>
        <w:i w:val="0"/>
        <w:szCs w:val="22"/>
      </w:rPr>
      <w:t>OBČINA LOŠKA DOLINA</w:t>
    </w:r>
  </w:p>
  <w:p w14:paraId="0AD74C35" w14:textId="77777777" w:rsidR="006076C7" w:rsidRDefault="006076C7" w:rsidP="001C4AC2">
    <w:pPr>
      <w:rPr>
        <w:rFonts w:ascii="Arial" w:hAnsi="Arial" w:cs="Arial"/>
        <w:sz w:val="22"/>
        <w:szCs w:val="22"/>
      </w:rPr>
    </w:pPr>
    <w:r w:rsidRPr="00905A4F">
      <w:rPr>
        <w:rFonts w:ascii="Arial" w:hAnsi="Arial" w:cs="Arial"/>
        <w:sz w:val="22"/>
        <w:szCs w:val="22"/>
      </w:rPr>
      <w:softHyphen/>
    </w:r>
    <w:r w:rsidRPr="00905A4F">
      <w:rPr>
        <w:rFonts w:ascii="Arial" w:hAnsi="Arial" w:cs="Arial"/>
        <w:sz w:val="22"/>
        <w:szCs w:val="22"/>
      </w:rPr>
      <w:softHyphen/>
    </w:r>
    <w:r w:rsidRPr="00905A4F">
      <w:rPr>
        <w:rFonts w:ascii="Arial" w:hAnsi="Arial" w:cs="Arial"/>
        <w:sz w:val="22"/>
        <w:szCs w:val="22"/>
      </w:rPr>
      <w:softHyphen/>
    </w:r>
    <w:r w:rsidRPr="00905A4F">
      <w:rPr>
        <w:rFonts w:ascii="Arial" w:hAnsi="Arial" w:cs="Arial"/>
        <w:sz w:val="22"/>
        <w:szCs w:val="22"/>
      </w:rPr>
      <w:softHyphen/>
    </w:r>
    <w:r w:rsidRPr="00905A4F">
      <w:rPr>
        <w:rFonts w:ascii="Arial" w:hAnsi="Arial" w:cs="Arial"/>
        <w:sz w:val="22"/>
        <w:szCs w:val="22"/>
      </w:rPr>
      <w:softHyphen/>
    </w:r>
    <w:r w:rsidRPr="00905A4F">
      <w:rPr>
        <w:rFonts w:ascii="Arial" w:hAnsi="Arial" w:cs="Arial"/>
        <w:sz w:val="22"/>
        <w:szCs w:val="22"/>
      </w:rPr>
      <w:softHyphen/>
    </w:r>
    <w:r w:rsidRPr="00905A4F">
      <w:rPr>
        <w:rFonts w:ascii="Arial" w:hAnsi="Arial" w:cs="Arial"/>
        <w:sz w:val="22"/>
        <w:szCs w:val="22"/>
      </w:rPr>
      <w:softHyphen/>
    </w:r>
    <w:r w:rsidRPr="00905A4F">
      <w:rPr>
        <w:rFonts w:ascii="Arial" w:hAnsi="Arial" w:cs="Arial"/>
        <w:sz w:val="22"/>
        <w:szCs w:val="22"/>
      </w:rPr>
      <w:softHyphen/>
    </w:r>
    <w:r w:rsidRPr="00905A4F">
      <w:rPr>
        <w:rFonts w:ascii="Arial" w:hAnsi="Arial" w:cs="Arial"/>
        <w:sz w:val="22"/>
        <w:szCs w:val="22"/>
      </w:rPr>
      <w:softHyphen/>
    </w:r>
    <w:r w:rsidRPr="00905A4F">
      <w:rPr>
        <w:rFonts w:ascii="Arial" w:hAnsi="Arial" w:cs="Arial"/>
        <w:sz w:val="22"/>
        <w:szCs w:val="22"/>
      </w:rPr>
      <w:softHyphen/>
    </w:r>
    <w:r w:rsidRPr="00905A4F">
      <w:rPr>
        <w:rFonts w:ascii="Arial" w:hAnsi="Arial" w:cs="Arial"/>
        <w:sz w:val="22"/>
        <w:szCs w:val="22"/>
      </w:rPr>
      <w:softHyphen/>
    </w:r>
    <w:r w:rsidRPr="00905A4F">
      <w:rPr>
        <w:rFonts w:ascii="Arial" w:hAnsi="Arial" w:cs="Arial"/>
        <w:sz w:val="22"/>
        <w:szCs w:val="22"/>
      </w:rPr>
      <w:softHyphen/>
    </w:r>
    <w:r w:rsidRPr="00905A4F">
      <w:rPr>
        <w:rFonts w:ascii="Arial" w:hAnsi="Arial" w:cs="Arial"/>
        <w:sz w:val="22"/>
        <w:szCs w:val="22"/>
      </w:rPr>
      <w:softHyphen/>
    </w:r>
    <w:r w:rsidRPr="00905A4F">
      <w:rPr>
        <w:rFonts w:ascii="Arial" w:hAnsi="Arial" w:cs="Arial"/>
        <w:sz w:val="22"/>
        <w:szCs w:val="22"/>
      </w:rPr>
      <w:softHyphen/>
      <w:t>__________</w:t>
    </w:r>
    <w:r>
      <w:rPr>
        <w:rFonts w:ascii="Arial" w:hAnsi="Arial" w:cs="Arial"/>
        <w:sz w:val="22"/>
        <w:szCs w:val="22"/>
      </w:rPr>
      <w:t>_</w:t>
    </w:r>
    <w:r w:rsidRPr="00905A4F">
      <w:rPr>
        <w:rFonts w:ascii="Arial" w:hAnsi="Arial" w:cs="Arial"/>
        <w:sz w:val="22"/>
        <w:szCs w:val="22"/>
      </w:rPr>
      <w:t>___________________________________________________</w:t>
    </w:r>
    <w:r>
      <w:rPr>
        <w:rFonts w:ascii="Arial" w:hAnsi="Arial" w:cs="Arial"/>
        <w:sz w:val="22"/>
        <w:szCs w:val="22"/>
      </w:rPr>
      <w:t>______________</w:t>
    </w:r>
  </w:p>
  <w:p w14:paraId="00934800" w14:textId="77777777" w:rsidR="006076C7" w:rsidRDefault="006076C7" w:rsidP="001C4AC2">
    <w:pPr>
      <w:rPr>
        <w:rFonts w:ascii="Arial" w:hAnsi="Arial" w:cs="Arial"/>
        <w:sz w:val="22"/>
        <w:szCs w:val="22"/>
      </w:rPr>
    </w:pPr>
  </w:p>
  <w:p w14:paraId="2D3DEB10" w14:textId="77777777" w:rsidR="006076C7" w:rsidRPr="001C4AC2" w:rsidRDefault="006076C7" w:rsidP="004B1D28">
    <w:pPr>
      <w:jc w:val="center"/>
      <w:rPr>
        <w:rFonts w:ascii="Arial" w:hAnsi="Arial" w:cs="Arial"/>
        <w:sz w:val="22"/>
        <w:szCs w:val="22"/>
      </w:rPr>
    </w:pPr>
    <w:r w:rsidRPr="00905A4F">
      <w:rPr>
        <w:rFonts w:ascii="Arial" w:hAnsi="Arial" w:cs="Arial"/>
        <w:sz w:val="16"/>
        <w:szCs w:val="16"/>
      </w:rPr>
      <w:t xml:space="preserve">Cesta Notranjskega odreda 2, 1386 Stari trg pri Ložu, tel.: 01 70 50 670, </w:t>
    </w:r>
    <w:proofErr w:type="spellStart"/>
    <w:r w:rsidRPr="00905A4F">
      <w:rPr>
        <w:rFonts w:ascii="Arial" w:hAnsi="Arial" w:cs="Arial"/>
        <w:sz w:val="16"/>
        <w:szCs w:val="16"/>
      </w:rPr>
      <w:t>fax</w:t>
    </w:r>
    <w:proofErr w:type="spellEnd"/>
    <w:r w:rsidRPr="00905A4F">
      <w:rPr>
        <w:rFonts w:ascii="Arial" w:hAnsi="Arial" w:cs="Arial"/>
        <w:sz w:val="16"/>
        <w:szCs w:val="16"/>
      </w:rPr>
      <w:t xml:space="preserve">.: 01 70 50 680, e- pošta: </w:t>
    </w:r>
    <w:hyperlink r:id="rId2" w:history="1">
      <w:r w:rsidRPr="0080149A">
        <w:rPr>
          <w:rStyle w:val="Hiperpovezava"/>
          <w:rFonts w:ascii="Arial" w:hAnsi="Arial" w:cs="Arial"/>
          <w:sz w:val="16"/>
          <w:szCs w:val="16"/>
        </w:rPr>
        <w:t>obcina@loskadolina.si</w:t>
      </w:r>
    </w:hyperlink>
  </w:p>
  <w:p w14:paraId="3B6F8E18" w14:textId="77777777" w:rsidR="006076C7" w:rsidRPr="00905A4F" w:rsidRDefault="006076C7" w:rsidP="00905A4F">
    <w:pPr>
      <w:rPr>
        <w:rFonts w:ascii="Arial" w:hAnsi="Arial" w:cs="Arial"/>
        <w:sz w:val="22"/>
        <w:szCs w:val="22"/>
      </w:rPr>
    </w:pPr>
    <w:r w:rsidRPr="00905A4F">
      <w:rPr>
        <w:rFonts w:ascii="Arial" w:hAnsi="Arial" w:cs="Arial"/>
        <w:sz w:val="22"/>
        <w:szCs w:val="22"/>
      </w:rPr>
      <w:t>___________________________________________________________________</w:t>
    </w:r>
    <w:r>
      <w:rPr>
        <w:rFonts w:ascii="Arial" w:hAnsi="Arial" w:cs="Arial"/>
        <w:sz w:val="22"/>
        <w:szCs w:val="22"/>
      </w:rPr>
      <w:t>_________</w:t>
    </w:r>
    <w:bookmarkEnd w:id="0"/>
    <w:bookmarkEnd w:id="1"/>
  </w:p>
  <w:p w14:paraId="41AB066C" w14:textId="77777777" w:rsidR="006076C7" w:rsidRDefault="006076C7">
    <w:pPr>
      <w:pStyle w:val="Glava"/>
    </w:pPr>
  </w:p>
  <w:p w14:paraId="59223B58" w14:textId="77777777" w:rsidR="006076C7" w:rsidRDefault="006076C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51288"/>
    <w:multiLevelType w:val="hybridMultilevel"/>
    <w:tmpl w:val="687A88CC"/>
    <w:lvl w:ilvl="0" w:tplc="00000002">
      <w:numFmt w:val="bullet"/>
      <w:lvlText w:val="-"/>
      <w:lvlJc w:val="left"/>
      <w:pPr>
        <w:tabs>
          <w:tab w:val="num" w:pos="360"/>
        </w:tabs>
        <w:ind w:left="360" w:hanging="360"/>
      </w:pPr>
      <w:rPr>
        <w:rFonts w:ascii="Times New Roman" w:hAnsi="Times New Roman" w:cs="Courier New"/>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034137"/>
    <w:multiLevelType w:val="hybridMultilevel"/>
    <w:tmpl w:val="48401424"/>
    <w:lvl w:ilvl="0" w:tplc="0424000F">
      <w:start w:val="1"/>
      <w:numFmt w:val="decimal"/>
      <w:lvlText w:val="%1."/>
      <w:lvlJc w:val="left"/>
      <w:pPr>
        <w:tabs>
          <w:tab w:val="num" w:pos="360"/>
        </w:tabs>
        <w:ind w:left="360" w:hanging="360"/>
      </w:pPr>
    </w:lvl>
    <w:lvl w:ilvl="1" w:tplc="00000002">
      <w:numFmt w:val="bullet"/>
      <w:lvlText w:val="-"/>
      <w:lvlJc w:val="left"/>
      <w:pPr>
        <w:tabs>
          <w:tab w:val="num" w:pos="1080"/>
        </w:tabs>
        <w:ind w:left="1080" w:hanging="360"/>
      </w:pPr>
      <w:rPr>
        <w:rFonts w:ascii="Times New Roman" w:hAnsi="Times New Roman" w:cs="Courier New"/>
      </w:rPr>
    </w:lvl>
    <w:lvl w:ilvl="2" w:tplc="0424001B">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8545486"/>
    <w:multiLevelType w:val="hybridMultilevel"/>
    <w:tmpl w:val="DCC29E7A"/>
    <w:lvl w:ilvl="0" w:tplc="DB1A2688">
      <w:start w:val="1"/>
      <w:numFmt w:val="decimal"/>
      <w:lvlText w:val="%1."/>
      <w:lvlJc w:val="left"/>
      <w:pPr>
        <w:tabs>
          <w:tab w:val="num" w:pos="786"/>
        </w:tabs>
        <w:ind w:left="786"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41772381"/>
    <w:multiLevelType w:val="hybridMultilevel"/>
    <w:tmpl w:val="56104034"/>
    <w:lvl w:ilvl="0" w:tplc="1850206E">
      <w:start w:val="1"/>
      <w:numFmt w:val="decimal"/>
      <w:lvlText w:val="%1."/>
      <w:lvlJc w:val="left"/>
      <w:pPr>
        <w:tabs>
          <w:tab w:val="num" w:pos="360"/>
        </w:tabs>
        <w:ind w:left="360" w:hanging="360"/>
      </w:pPr>
      <w:rPr>
        <w:rFonts w:hint="default"/>
      </w:rPr>
    </w:lvl>
    <w:lvl w:ilvl="1" w:tplc="FFFFFFFF">
      <w:start w:val="1"/>
      <w:numFmt w:val="bullet"/>
      <w:pStyle w:val="Alinejat1"/>
      <w:lvlText w:val="-"/>
      <w:lvlJc w:val="left"/>
      <w:pPr>
        <w:tabs>
          <w:tab w:val="num" w:pos="1080"/>
        </w:tabs>
        <w:ind w:left="1080" w:hanging="360"/>
      </w:pPr>
      <w:rPr>
        <w:rFonts w:ascii="Arial" w:hAnsi="Arial" w:hint="default"/>
      </w:rPr>
    </w:lvl>
    <w:lvl w:ilvl="2" w:tplc="0424001B">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15:restartNumberingAfterBreak="0">
    <w:nsid w:val="63C4214A"/>
    <w:multiLevelType w:val="hybridMultilevel"/>
    <w:tmpl w:val="919A6144"/>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9209AA"/>
    <w:multiLevelType w:val="hybridMultilevel"/>
    <w:tmpl w:val="C0EA868E"/>
    <w:lvl w:ilvl="0" w:tplc="A998C496">
      <w:start w:val="2"/>
      <w:numFmt w:val="bullet"/>
      <w:lvlText w:val="-"/>
      <w:lvlJc w:val="left"/>
      <w:pPr>
        <w:tabs>
          <w:tab w:val="num" w:pos="720"/>
        </w:tabs>
        <w:ind w:left="720" w:hanging="360"/>
      </w:pPr>
      <w:rPr>
        <w:rFonts w:ascii="Arial" w:eastAsia="Courier New"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871307183">
    <w:abstractNumId w:val="3"/>
  </w:num>
  <w:num w:numId="2" w16cid:durableId="103964988">
    <w:abstractNumId w:val="0"/>
  </w:num>
  <w:num w:numId="3" w16cid:durableId="1223906389">
    <w:abstractNumId w:val="1"/>
  </w:num>
  <w:num w:numId="4" w16cid:durableId="697851804">
    <w:abstractNumId w:val="2"/>
  </w:num>
  <w:num w:numId="5" w16cid:durableId="797181202">
    <w:abstractNumId w:val="5"/>
  </w:num>
  <w:num w:numId="6" w16cid:durableId="112696833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A4F"/>
    <w:rsid w:val="0003152B"/>
    <w:rsid w:val="0005490D"/>
    <w:rsid w:val="000745E6"/>
    <w:rsid w:val="00092232"/>
    <w:rsid w:val="0009704B"/>
    <w:rsid w:val="000A53EA"/>
    <w:rsid w:val="000C24BB"/>
    <w:rsid w:val="000D27C7"/>
    <w:rsid w:val="000D32D8"/>
    <w:rsid w:val="000E18D1"/>
    <w:rsid w:val="000E32F3"/>
    <w:rsid w:val="000F6694"/>
    <w:rsid w:val="00103AD5"/>
    <w:rsid w:val="00133851"/>
    <w:rsid w:val="00166C65"/>
    <w:rsid w:val="00174324"/>
    <w:rsid w:val="001A3E15"/>
    <w:rsid w:val="001B399A"/>
    <w:rsid w:val="001C0E1A"/>
    <w:rsid w:val="001C4AC2"/>
    <w:rsid w:val="001C507D"/>
    <w:rsid w:val="001C6D8E"/>
    <w:rsid w:val="001E37BC"/>
    <w:rsid w:val="00243F09"/>
    <w:rsid w:val="00246534"/>
    <w:rsid w:val="002578B6"/>
    <w:rsid w:val="00264011"/>
    <w:rsid w:val="0026436D"/>
    <w:rsid w:val="00267ADA"/>
    <w:rsid w:val="00276EB1"/>
    <w:rsid w:val="002903FE"/>
    <w:rsid w:val="002B1F10"/>
    <w:rsid w:val="002F286E"/>
    <w:rsid w:val="00320B43"/>
    <w:rsid w:val="00330102"/>
    <w:rsid w:val="00347D2C"/>
    <w:rsid w:val="00357A0D"/>
    <w:rsid w:val="00365307"/>
    <w:rsid w:val="0037590A"/>
    <w:rsid w:val="003A3122"/>
    <w:rsid w:val="003A5449"/>
    <w:rsid w:val="003D5B56"/>
    <w:rsid w:val="003E023E"/>
    <w:rsid w:val="003E2862"/>
    <w:rsid w:val="004240AD"/>
    <w:rsid w:val="00436AA9"/>
    <w:rsid w:val="00450D0C"/>
    <w:rsid w:val="00451F0E"/>
    <w:rsid w:val="004522F8"/>
    <w:rsid w:val="00462959"/>
    <w:rsid w:val="004A6FED"/>
    <w:rsid w:val="004B1D28"/>
    <w:rsid w:val="004B4238"/>
    <w:rsid w:val="004D6EEE"/>
    <w:rsid w:val="004E16A3"/>
    <w:rsid w:val="004F6968"/>
    <w:rsid w:val="005075B7"/>
    <w:rsid w:val="00536F68"/>
    <w:rsid w:val="00545ECC"/>
    <w:rsid w:val="00551D46"/>
    <w:rsid w:val="00571098"/>
    <w:rsid w:val="00592447"/>
    <w:rsid w:val="0059336E"/>
    <w:rsid w:val="00595E1D"/>
    <w:rsid w:val="005B2BB4"/>
    <w:rsid w:val="005D0155"/>
    <w:rsid w:val="006076C7"/>
    <w:rsid w:val="00613979"/>
    <w:rsid w:val="00621792"/>
    <w:rsid w:val="0066132C"/>
    <w:rsid w:val="00666A43"/>
    <w:rsid w:val="00676186"/>
    <w:rsid w:val="00690C9A"/>
    <w:rsid w:val="006B2D9B"/>
    <w:rsid w:val="007045D4"/>
    <w:rsid w:val="00706684"/>
    <w:rsid w:val="00711D35"/>
    <w:rsid w:val="00716B1B"/>
    <w:rsid w:val="00720082"/>
    <w:rsid w:val="007247F1"/>
    <w:rsid w:val="0077215F"/>
    <w:rsid w:val="007755C7"/>
    <w:rsid w:val="007937BC"/>
    <w:rsid w:val="007C1A3C"/>
    <w:rsid w:val="007D456A"/>
    <w:rsid w:val="007E21ED"/>
    <w:rsid w:val="007E3074"/>
    <w:rsid w:val="007E6671"/>
    <w:rsid w:val="007F2FF6"/>
    <w:rsid w:val="008272B0"/>
    <w:rsid w:val="00827A09"/>
    <w:rsid w:val="00841332"/>
    <w:rsid w:val="0085479B"/>
    <w:rsid w:val="00854CB7"/>
    <w:rsid w:val="00855137"/>
    <w:rsid w:val="00861373"/>
    <w:rsid w:val="008726F7"/>
    <w:rsid w:val="00882397"/>
    <w:rsid w:val="008A621D"/>
    <w:rsid w:val="008B14E9"/>
    <w:rsid w:val="008B1940"/>
    <w:rsid w:val="008B26F3"/>
    <w:rsid w:val="008C7F83"/>
    <w:rsid w:val="008E5E40"/>
    <w:rsid w:val="008F3677"/>
    <w:rsid w:val="0090174A"/>
    <w:rsid w:val="00905A4F"/>
    <w:rsid w:val="00911179"/>
    <w:rsid w:val="009357D0"/>
    <w:rsid w:val="00943C9D"/>
    <w:rsid w:val="00947FB0"/>
    <w:rsid w:val="00984789"/>
    <w:rsid w:val="00995212"/>
    <w:rsid w:val="009A4130"/>
    <w:rsid w:val="009D04B7"/>
    <w:rsid w:val="00A048A4"/>
    <w:rsid w:val="00A122D7"/>
    <w:rsid w:val="00A27BA2"/>
    <w:rsid w:val="00A57F83"/>
    <w:rsid w:val="00A75138"/>
    <w:rsid w:val="00A75EC0"/>
    <w:rsid w:val="00A82B7B"/>
    <w:rsid w:val="00AB2CCE"/>
    <w:rsid w:val="00AB3A6A"/>
    <w:rsid w:val="00AE11FD"/>
    <w:rsid w:val="00AF43F1"/>
    <w:rsid w:val="00B0179D"/>
    <w:rsid w:val="00B14F48"/>
    <w:rsid w:val="00B23713"/>
    <w:rsid w:val="00B33322"/>
    <w:rsid w:val="00B34A71"/>
    <w:rsid w:val="00B37756"/>
    <w:rsid w:val="00B64E2E"/>
    <w:rsid w:val="00B76AB8"/>
    <w:rsid w:val="00B95DB5"/>
    <w:rsid w:val="00BA6D6C"/>
    <w:rsid w:val="00BC1DBE"/>
    <w:rsid w:val="00BC79B0"/>
    <w:rsid w:val="00BD1813"/>
    <w:rsid w:val="00BF7538"/>
    <w:rsid w:val="00C208DF"/>
    <w:rsid w:val="00C32612"/>
    <w:rsid w:val="00C43F75"/>
    <w:rsid w:val="00C61C2B"/>
    <w:rsid w:val="00C77669"/>
    <w:rsid w:val="00CA1FA3"/>
    <w:rsid w:val="00CA27FB"/>
    <w:rsid w:val="00CA7AF6"/>
    <w:rsid w:val="00CC06A9"/>
    <w:rsid w:val="00CC5C28"/>
    <w:rsid w:val="00CD27D6"/>
    <w:rsid w:val="00D036A2"/>
    <w:rsid w:val="00D06248"/>
    <w:rsid w:val="00D50D53"/>
    <w:rsid w:val="00D54712"/>
    <w:rsid w:val="00D90AFC"/>
    <w:rsid w:val="00D94240"/>
    <w:rsid w:val="00D96E60"/>
    <w:rsid w:val="00DA1CC6"/>
    <w:rsid w:val="00DA58E2"/>
    <w:rsid w:val="00DC5C69"/>
    <w:rsid w:val="00DF453B"/>
    <w:rsid w:val="00E07EE4"/>
    <w:rsid w:val="00E23D53"/>
    <w:rsid w:val="00E3573E"/>
    <w:rsid w:val="00E40A17"/>
    <w:rsid w:val="00E51B0E"/>
    <w:rsid w:val="00EB49D1"/>
    <w:rsid w:val="00EE1E73"/>
    <w:rsid w:val="00EE4F02"/>
    <w:rsid w:val="00F241D0"/>
    <w:rsid w:val="00F8182F"/>
    <w:rsid w:val="00F83470"/>
    <w:rsid w:val="00FB22E8"/>
    <w:rsid w:val="00FB2E03"/>
    <w:rsid w:val="00FB6B4F"/>
    <w:rsid w:val="00FC6B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788080D"/>
  <w15:docId w15:val="{B5510B0A-54DE-4A62-A3D9-E696D663B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94240"/>
    <w:rPr>
      <w:sz w:val="24"/>
    </w:rPr>
  </w:style>
  <w:style w:type="paragraph" w:styleId="Naslov1">
    <w:name w:val="heading 1"/>
    <w:basedOn w:val="Navaden"/>
    <w:next w:val="Navaden"/>
    <w:qFormat/>
    <w:rsid w:val="00905A4F"/>
    <w:pPr>
      <w:keepNext/>
      <w:outlineLvl w:val="0"/>
    </w:pPr>
    <w:rPr>
      <w:b/>
      <w:bCs/>
      <w:i/>
      <w:sz w:val="22"/>
    </w:rPr>
  </w:style>
  <w:style w:type="paragraph" w:styleId="Naslov2">
    <w:name w:val="heading 2"/>
    <w:basedOn w:val="Navaden"/>
    <w:next w:val="Navaden"/>
    <w:qFormat/>
    <w:rsid w:val="00330102"/>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330102"/>
    <w:pPr>
      <w:keepNext/>
      <w:autoSpaceDE w:val="0"/>
      <w:autoSpaceDN w:val="0"/>
      <w:spacing w:before="240" w:after="60"/>
      <w:outlineLvl w:val="2"/>
    </w:pPr>
    <w:rPr>
      <w:rFonts w:ascii="Arial" w:hAnsi="Arial" w:cs="Arial"/>
      <w:b/>
      <w:bCs/>
      <w:sz w:val="26"/>
      <w:szCs w:val="26"/>
    </w:rPr>
  </w:style>
  <w:style w:type="paragraph" w:styleId="Naslov4">
    <w:name w:val="heading 4"/>
    <w:basedOn w:val="Navaden"/>
    <w:next w:val="Navaden"/>
    <w:qFormat/>
    <w:rsid w:val="00330102"/>
    <w:pPr>
      <w:keepNext/>
      <w:autoSpaceDE w:val="0"/>
      <w:autoSpaceDN w:val="0"/>
      <w:spacing w:before="240" w:after="60"/>
      <w:outlineLvl w:val="3"/>
    </w:pPr>
    <w:rPr>
      <w:b/>
      <w:bCs/>
      <w:sz w:val="28"/>
      <w:szCs w:val="28"/>
    </w:rPr>
  </w:style>
  <w:style w:type="paragraph" w:styleId="Naslov9">
    <w:name w:val="heading 9"/>
    <w:basedOn w:val="Navaden"/>
    <w:next w:val="Navaden"/>
    <w:qFormat/>
    <w:rsid w:val="00D94240"/>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905A4F"/>
    <w:pPr>
      <w:tabs>
        <w:tab w:val="center" w:pos="4320"/>
        <w:tab w:val="right" w:pos="8640"/>
      </w:tabs>
    </w:pPr>
  </w:style>
  <w:style w:type="paragraph" w:styleId="Noga">
    <w:name w:val="footer"/>
    <w:basedOn w:val="Navaden"/>
    <w:link w:val="NogaZnak"/>
    <w:uiPriority w:val="99"/>
    <w:rsid w:val="00905A4F"/>
    <w:pPr>
      <w:tabs>
        <w:tab w:val="center" w:pos="4320"/>
        <w:tab w:val="right" w:pos="8640"/>
      </w:tabs>
    </w:pPr>
  </w:style>
  <w:style w:type="character" w:styleId="tevilkastrani">
    <w:name w:val="page number"/>
    <w:basedOn w:val="Privzetapisavaodstavka"/>
    <w:rsid w:val="00905A4F"/>
  </w:style>
  <w:style w:type="character" w:styleId="Hiperpovezava">
    <w:name w:val="Hyperlink"/>
    <w:basedOn w:val="Privzetapisavaodstavka"/>
    <w:rsid w:val="00905A4F"/>
    <w:rPr>
      <w:color w:val="0000FF"/>
      <w:u w:val="single"/>
    </w:rPr>
  </w:style>
  <w:style w:type="paragraph" w:styleId="Besedilooblaka">
    <w:name w:val="Balloon Text"/>
    <w:basedOn w:val="Navaden"/>
    <w:semiHidden/>
    <w:rsid w:val="00AE11FD"/>
    <w:rPr>
      <w:rFonts w:ascii="Tahoma" w:hAnsi="Tahoma" w:cs="Tahoma"/>
      <w:sz w:val="16"/>
      <w:szCs w:val="16"/>
    </w:rPr>
  </w:style>
  <w:style w:type="paragraph" w:styleId="Zgradbadokumenta">
    <w:name w:val="Document Map"/>
    <w:basedOn w:val="Navaden"/>
    <w:semiHidden/>
    <w:rsid w:val="0077215F"/>
    <w:pPr>
      <w:shd w:val="clear" w:color="auto" w:fill="000080"/>
    </w:pPr>
    <w:rPr>
      <w:rFonts w:ascii="Tahoma" w:hAnsi="Tahoma" w:cs="Tahoma"/>
      <w:sz w:val="20"/>
    </w:rPr>
  </w:style>
  <w:style w:type="paragraph" w:styleId="Telobesedila-zamik">
    <w:name w:val="Body Text Indent"/>
    <w:basedOn w:val="Navaden"/>
    <w:rsid w:val="00676186"/>
    <w:pPr>
      <w:ind w:firstLine="5040"/>
    </w:pPr>
  </w:style>
  <w:style w:type="paragraph" w:styleId="Telobesedila">
    <w:name w:val="Body Text"/>
    <w:basedOn w:val="Navaden"/>
    <w:rsid w:val="00330102"/>
    <w:pPr>
      <w:autoSpaceDE w:val="0"/>
      <w:autoSpaceDN w:val="0"/>
      <w:spacing w:after="120"/>
    </w:pPr>
    <w:rPr>
      <w:sz w:val="20"/>
    </w:rPr>
  </w:style>
  <w:style w:type="table" w:styleId="Tabelamrea">
    <w:name w:val="Table Grid"/>
    <w:basedOn w:val="Navadnatabela"/>
    <w:rsid w:val="00330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jat1">
    <w:name w:val="Alineja t1"/>
    <w:basedOn w:val="Navaden"/>
    <w:link w:val="Alinejat1Char"/>
    <w:rsid w:val="00330102"/>
    <w:pPr>
      <w:numPr>
        <w:ilvl w:val="1"/>
        <w:numId w:val="1"/>
      </w:numPr>
      <w:tabs>
        <w:tab w:val="left" w:pos="720"/>
      </w:tabs>
      <w:spacing w:after="60" w:line="300" w:lineRule="auto"/>
      <w:jc w:val="both"/>
    </w:pPr>
    <w:rPr>
      <w:rFonts w:ascii="Arial" w:hAnsi="Arial"/>
      <w:sz w:val="20"/>
      <w:szCs w:val="22"/>
      <w:lang w:eastAsia="zh-CN"/>
    </w:rPr>
  </w:style>
  <w:style w:type="character" w:customStyle="1" w:styleId="Alinejat1Char">
    <w:name w:val="Alineja t1 Char"/>
    <w:basedOn w:val="Privzetapisavaodstavka"/>
    <w:link w:val="Alinejat1"/>
    <w:rsid w:val="00330102"/>
    <w:rPr>
      <w:rFonts w:ascii="Arial" w:hAnsi="Arial"/>
      <w:szCs w:val="22"/>
      <w:lang w:eastAsia="zh-CN"/>
    </w:rPr>
  </w:style>
  <w:style w:type="paragraph" w:styleId="HTML-oblikovano">
    <w:name w:val="HTML Preformatted"/>
    <w:basedOn w:val="Navaden"/>
    <w:rsid w:val="00D50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en-US"/>
    </w:rPr>
  </w:style>
  <w:style w:type="paragraph" w:styleId="Telobesedila3">
    <w:name w:val="Body Text 3"/>
    <w:basedOn w:val="Navaden"/>
    <w:rsid w:val="00D94240"/>
    <w:pPr>
      <w:spacing w:after="120"/>
    </w:pPr>
    <w:rPr>
      <w:sz w:val="16"/>
      <w:szCs w:val="16"/>
    </w:rPr>
  </w:style>
  <w:style w:type="paragraph" w:styleId="Odstavekseznama">
    <w:name w:val="List Paragraph"/>
    <w:basedOn w:val="Navaden"/>
    <w:uiPriority w:val="34"/>
    <w:qFormat/>
    <w:rsid w:val="00E23D53"/>
    <w:pPr>
      <w:spacing w:after="200" w:line="276" w:lineRule="auto"/>
      <w:ind w:left="720"/>
      <w:contextualSpacing/>
    </w:pPr>
    <w:rPr>
      <w:rFonts w:ascii="Calibri" w:eastAsia="Calibri" w:hAnsi="Calibri"/>
      <w:sz w:val="22"/>
      <w:szCs w:val="22"/>
      <w:lang w:eastAsia="en-US"/>
    </w:rPr>
  </w:style>
  <w:style w:type="paragraph" w:styleId="Telobesedila2">
    <w:name w:val="Body Text 2"/>
    <w:basedOn w:val="Navaden"/>
    <w:link w:val="Telobesedila2Znak"/>
    <w:rsid w:val="0085479B"/>
    <w:pPr>
      <w:spacing w:after="120" w:line="480" w:lineRule="auto"/>
    </w:pPr>
  </w:style>
  <w:style w:type="character" w:customStyle="1" w:styleId="Telobesedila2Znak">
    <w:name w:val="Telo besedila 2 Znak"/>
    <w:basedOn w:val="Privzetapisavaodstavka"/>
    <w:link w:val="Telobesedila2"/>
    <w:rsid w:val="0085479B"/>
    <w:rPr>
      <w:sz w:val="24"/>
    </w:rPr>
  </w:style>
  <w:style w:type="character" w:customStyle="1" w:styleId="NogaZnak">
    <w:name w:val="Noga Znak"/>
    <w:basedOn w:val="Privzetapisavaodstavka"/>
    <w:link w:val="Noga"/>
    <w:uiPriority w:val="99"/>
    <w:rsid w:val="00B2371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obcina@loskadolina.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DC93F-B47F-448A-92AE-5120FF14B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1262</Words>
  <Characters>7194</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Občina Loška dolina</Company>
  <LinksUpToDate>false</LinksUpToDate>
  <CharactersWithSpaces>8440</CharactersWithSpaces>
  <SharedDoc>false</SharedDoc>
  <HLinks>
    <vt:vector size="6" baseType="variant">
      <vt:variant>
        <vt:i4>6619210</vt:i4>
      </vt:variant>
      <vt:variant>
        <vt:i4>3</vt:i4>
      </vt:variant>
      <vt:variant>
        <vt:i4>0</vt:i4>
      </vt:variant>
      <vt:variant>
        <vt:i4>5</vt:i4>
      </vt:variant>
      <vt:variant>
        <vt:lpwstr>mailto:obcina@loskadolina.si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Nataša Poje</cp:lastModifiedBy>
  <cp:revision>2</cp:revision>
  <cp:lastPrinted>2022-07-25T10:55:00Z</cp:lastPrinted>
  <dcterms:created xsi:type="dcterms:W3CDTF">2022-07-25T10:55:00Z</dcterms:created>
  <dcterms:modified xsi:type="dcterms:W3CDTF">2022-07-25T10:55:00Z</dcterms:modified>
</cp:coreProperties>
</file>